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800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BD0EEF" w:rsidRDefault="00FA2819" w:rsidP="00F2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художественной направленности </w:t>
            </w:r>
            <w:r w:rsidR="00EA1550">
              <w:rPr>
                <w:rFonts w:ascii="Times New Roman" w:hAnsi="Times New Roman" w:cs="Times New Roman"/>
                <w:sz w:val="24"/>
                <w:szCs w:val="24"/>
              </w:rPr>
              <w:t>«Искусство воспитания</w:t>
            </w:r>
            <w:r w:rsidR="00BD0EEF" w:rsidRPr="00BD0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975" w:rsidRPr="00CE6079" w:rsidTr="000A1D93">
        <w:trPr>
          <w:trHeight w:val="879"/>
        </w:trPr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F53975" w:rsidRDefault="00BD0EEF" w:rsidP="00DC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компетенций в области изобразительного искусства, создание возможностей для творческого развития учащихся и условий для их социализации в будущей жизни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</w:tcPr>
          <w:p w:rsidR="00F53975" w:rsidRPr="00F53975" w:rsidRDefault="00EA155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975"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</w:tcPr>
          <w:p w:rsidR="00F53975" w:rsidRPr="00F53975" w:rsidRDefault="00EA155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="00DC5440" w:rsidRPr="00DC54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 w:rsidR="00EA1550">
              <w:rPr>
                <w:rFonts w:ascii="Times New Roman" w:hAnsi="Times New Roman" w:cs="Times New Roman"/>
                <w:sz w:val="24"/>
                <w:szCs w:val="24"/>
              </w:rPr>
              <w:t>огическим советом, протокол. № 1 от 01.09.2023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Рассмотрено на м</w:t>
            </w:r>
            <w:r w:rsidR="00EA1550">
              <w:rPr>
                <w:rFonts w:ascii="Times New Roman" w:hAnsi="Times New Roman" w:cs="Times New Roman"/>
                <w:sz w:val="24"/>
                <w:szCs w:val="24"/>
              </w:rPr>
              <w:t>етодическом совете, протокол № 4 от 25.08.2023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</w:tcPr>
          <w:p w:rsidR="00F53975" w:rsidRPr="00F53975" w:rsidRDefault="00EA155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31.08.2023</w:t>
            </w:r>
            <w:r w:rsidR="00F53975"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</w:tcPr>
          <w:p w:rsidR="00F53975" w:rsidRPr="00F53975" w:rsidRDefault="00AF2E1E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1E">
              <w:rPr>
                <w:rFonts w:ascii="Times New Roman" w:hAnsi="Times New Roman" w:cs="Times New Roman"/>
                <w:sz w:val="24"/>
                <w:szCs w:val="24"/>
              </w:rPr>
              <w:t>Чередниченко Ксения Евгеньевна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</w:tcPr>
          <w:p w:rsidR="00F53975" w:rsidRPr="00F53975" w:rsidRDefault="00AF2E1E" w:rsidP="00AF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Ксения Евгеньевна</w:t>
            </w:r>
            <w:r w:rsidR="00E22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6AB" w:rsidRPr="00A856AB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дополнительного образования, о</w:t>
            </w:r>
            <w:r w:rsidR="00A856AB" w:rsidRPr="00A856AB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7229" w:type="dxa"/>
          </w:tcPr>
          <w:p w:rsidR="00DC5440" w:rsidRPr="00F53975" w:rsidRDefault="00447603" w:rsidP="00BD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3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на построении по принципу от простого к сложному, новое вводится с опорой на уже знакомые понятия и навыки; от творческого самовыражения в свободной технике к четко выверенным и отработанным приемам исполнения, подчиненному творческому замыслу. Учащиеся занимаясь изобразительным искусством учатся видеть и понимать красоту окружающего мира, развивают художественно-эстетический вкус. Занятия помогают развивать трудовую и творческую активность учащихся, воспитывают ц</w:t>
            </w:r>
            <w:bookmarkStart w:id="0" w:name="_GoBack"/>
            <w:bookmarkEnd w:id="0"/>
            <w:r w:rsidRPr="00447603">
              <w:rPr>
                <w:rFonts w:ascii="Times New Roman" w:hAnsi="Times New Roman" w:cs="Times New Roman"/>
                <w:sz w:val="24"/>
                <w:szCs w:val="24"/>
              </w:rPr>
              <w:t>елеустремлённость, усидчивость, чувство взаимопомощи и дают возможность творческой самореализации личности и приобщению традициям мирового искусства</w:t>
            </w:r>
          </w:p>
        </w:tc>
      </w:tr>
      <w:tr w:rsidR="00F53975" w:rsidRPr="00CE6079" w:rsidTr="00DC544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AF2E1E" w:rsidRPr="00AF2E1E" w:rsidRDefault="00AF2E1E" w:rsidP="00A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учащимися следующий знаний и умений: </w:t>
            </w:r>
          </w:p>
          <w:p w:rsidR="00BD0EEF" w:rsidRPr="006D14D1" w:rsidRDefault="00AF2E1E" w:rsidP="00AF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14D1">
              <w:t xml:space="preserve"> </w:t>
            </w:r>
            <w:r w:rsidR="006D14D1" w:rsidRPr="006D14D1">
              <w:rPr>
                <w:rFonts w:ascii="Times New Roman" w:hAnsi="Times New Roman" w:cs="Times New Roman"/>
                <w:sz w:val="24"/>
                <w:szCs w:val="24"/>
              </w:rPr>
              <w:t>знакомство с нетрадиционными техниками изобразительного искусства</w:t>
            </w:r>
            <w:r w:rsidRPr="006D14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5B9E" w:rsidRPr="006D14D1">
              <w:rPr>
                <w:rFonts w:ascii="Times New Roman" w:hAnsi="Times New Roman" w:cs="Times New Roman"/>
                <w:sz w:val="24"/>
                <w:szCs w:val="24"/>
              </w:rPr>
              <w:t>научатся передачи пространства средствами цвета</w:t>
            </w:r>
            <w:r w:rsidR="00BD0EEF" w:rsidRPr="006D1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4D1" w:rsidRPr="006D14D1" w:rsidRDefault="00AF2E1E" w:rsidP="00A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14D1" w:rsidRPr="006D14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освоением </w:t>
            </w:r>
            <w:r w:rsidR="006D14D1" w:rsidRPr="006D14D1">
              <w:rPr>
                <w:rFonts w:ascii="Times New Roman" w:hAnsi="Times New Roman" w:cs="Times New Roman"/>
              </w:rPr>
              <w:t>навыков</w:t>
            </w:r>
            <w:r w:rsidR="006D14D1" w:rsidRPr="006D14D1">
              <w:rPr>
                <w:rFonts w:ascii="Times New Roman" w:hAnsi="Times New Roman" w:cs="Times New Roman"/>
                <w:sz w:val="24"/>
                <w:szCs w:val="24"/>
              </w:rPr>
              <w:t xml:space="preserve"> быстрых зарисовок;</w:t>
            </w:r>
          </w:p>
          <w:p w:rsidR="00F53975" w:rsidRPr="00AF2E1E" w:rsidRDefault="006D14D1" w:rsidP="00AF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D14D1">
              <w:rPr>
                <w:rFonts w:ascii="Times New Roman" w:hAnsi="Times New Roman" w:cs="Times New Roman"/>
              </w:rPr>
              <w:t xml:space="preserve"> </w:t>
            </w:r>
            <w:r w:rsidRPr="006D14D1">
              <w:rPr>
                <w:rFonts w:ascii="Times New Roman" w:hAnsi="Times New Roman" w:cs="Times New Roman"/>
                <w:sz w:val="24"/>
                <w:szCs w:val="24"/>
              </w:rPr>
              <w:t>изучение жанров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(общеразвивающей) программе</w:t>
      </w:r>
    </w:p>
    <w:p w:rsidR="00CE6079" w:rsidRPr="00F53975" w:rsidRDefault="00BD0EEF" w:rsidP="00BD0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EF">
        <w:rPr>
          <w:rFonts w:ascii="Times New Roman" w:hAnsi="Times New Roman" w:cs="Times New Roman"/>
          <w:b/>
          <w:sz w:val="24"/>
          <w:szCs w:val="24"/>
        </w:rPr>
        <w:t>«</w:t>
      </w:r>
      <w:r w:rsidR="00AF2E1E">
        <w:rPr>
          <w:rFonts w:ascii="Times New Roman" w:hAnsi="Times New Roman" w:cs="Times New Roman"/>
          <w:b/>
          <w:sz w:val="24"/>
          <w:szCs w:val="24"/>
        </w:rPr>
        <w:t>Искусство цвета</w:t>
      </w:r>
      <w:r w:rsidRPr="00BD0EEF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8E"/>
    <w:multiLevelType w:val="hybridMultilevel"/>
    <w:tmpl w:val="C7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9"/>
    <w:rsid w:val="000A1D93"/>
    <w:rsid w:val="000F52FE"/>
    <w:rsid w:val="00164BD2"/>
    <w:rsid w:val="00232F7F"/>
    <w:rsid w:val="00447603"/>
    <w:rsid w:val="00500123"/>
    <w:rsid w:val="00585A58"/>
    <w:rsid w:val="00614F71"/>
    <w:rsid w:val="006D14D1"/>
    <w:rsid w:val="006F0AE1"/>
    <w:rsid w:val="007A1552"/>
    <w:rsid w:val="009933FA"/>
    <w:rsid w:val="00A856AB"/>
    <w:rsid w:val="00AF2E1E"/>
    <w:rsid w:val="00B37ADC"/>
    <w:rsid w:val="00BD0EEF"/>
    <w:rsid w:val="00CB7BB8"/>
    <w:rsid w:val="00CE6079"/>
    <w:rsid w:val="00D805DE"/>
    <w:rsid w:val="00DA3BDB"/>
    <w:rsid w:val="00DC5440"/>
    <w:rsid w:val="00E0091D"/>
    <w:rsid w:val="00E22D9B"/>
    <w:rsid w:val="00EA1550"/>
    <w:rsid w:val="00F14E2C"/>
    <w:rsid w:val="00F25B9E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029B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2021-11-16T12:12:00Z</cp:lastPrinted>
  <dcterms:created xsi:type="dcterms:W3CDTF">2021-11-12T08:55:00Z</dcterms:created>
  <dcterms:modified xsi:type="dcterms:W3CDTF">2024-05-21T17:55:00Z</dcterms:modified>
</cp:coreProperties>
</file>