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Spec="center" w:tblpY="1494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7376"/>
      </w:tblGrid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6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0C7AFD" w:rsidRDefault="00FA2819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0C7AFD" w:rsidRDefault="00FA2819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76" w:type="dxa"/>
          </w:tcPr>
          <w:p w:rsidR="00F53975" w:rsidRPr="000C7AFD" w:rsidRDefault="00B15803" w:rsidP="0033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0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художественной направленности «</w:t>
            </w:r>
            <w:r w:rsidR="00093E4D">
              <w:rPr>
                <w:rFonts w:ascii="Times New Roman" w:hAnsi="Times New Roman" w:cs="Times New Roman"/>
                <w:sz w:val="24"/>
                <w:szCs w:val="24"/>
              </w:rPr>
              <w:t>Танца утонченная душа»</w:t>
            </w:r>
          </w:p>
        </w:tc>
      </w:tr>
      <w:tr w:rsidR="00F53975" w:rsidRPr="00CE6079" w:rsidTr="00333470">
        <w:trPr>
          <w:trHeight w:val="596"/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76" w:type="dxa"/>
            <w:shd w:val="clear" w:color="auto" w:fill="auto"/>
          </w:tcPr>
          <w:p w:rsidR="00F53975" w:rsidRPr="000C7AFD" w:rsidRDefault="00093E4D" w:rsidP="0033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E4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гармоничного развития личности, обогащение духовной культуры через обучение основам танцевального искусства, развитие способности к самовыражению языком танца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093E4D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5</w:t>
            </w:r>
            <w:r w:rsidR="006E678C" w:rsidRPr="000C7AFD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093E4D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6</w:t>
            </w:r>
            <w:r w:rsidR="00EC288B" w:rsidRPr="000C7AFD">
              <w:rPr>
                <w:rStyle w:val="2115pt"/>
                <w:sz w:val="24"/>
                <w:szCs w:val="24"/>
              </w:rPr>
              <w:t xml:space="preserve">-17 </w:t>
            </w:r>
            <w:r w:rsidR="003F34AE" w:rsidRPr="000C7AFD"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333470">
            <w:pPr>
              <w:pStyle w:val="20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 xml:space="preserve">Принято педагогическим советом, протокол № 1 от </w:t>
            </w:r>
            <w:r w:rsidR="00EC288B" w:rsidRPr="000C7AFD">
              <w:rPr>
                <w:b w:val="0"/>
                <w:sz w:val="24"/>
                <w:szCs w:val="24"/>
              </w:rPr>
              <w:t>01.09.202</w:t>
            </w:r>
            <w:r w:rsidR="00B15803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  <w:p w:rsidR="006E678C" w:rsidRPr="000C7AFD" w:rsidRDefault="006E678C" w:rsidP="00333470">
            <w:pPr>
              <w:pStyle w:val="20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 xml:space="preserve">Рассмотрено на методическом совете, протокол № </w:t>
            </w:r>
            <w:r w:rsidR="00EC288B" w:rsidRPr="000C7AFD">
              <w:rPr>
                <w:b w:val="0"/>
                <w:sz w:val="24"/>
                <w:szCs w:val="24"/>
              </w:rPr>
              <w:t>4</w:t>
            </w:r>
            <w:r w:rsidRPr="000C7AFD">
              <w:rPr>
                <w:b w:val="0"/>
                <w:sz w:val="24"/>
                <w:szCs w:val="24"/>
              </w:rPr>
              <w:t xml:space="preserve"> от 2</w:t>
            </w:r>
            <w:r w:rsidR="00EC288B" w:rsidRPr="000C7AFD">
              <w:rPr>
                <w:b w:val="0"/>
                <w:sz w:val="24"/>
                <w:szCs w:val="24"/>
              </w:rPr>
              <w:t>5</w:t>
            </w:r>
            <w:r w:rsidRPr="000C7AFD">
              <w:rPr>
                <w:b w:val="0"/>
                <w:sz w:val="24"/>
                <w:szCs w:val="24"/>
              </w:rPr>
              <w:t>.08.20</w:t>
            </w:r>
            <w:r w:rsidR="00B15803">
              <w:rPr>
                <w:b w:val="0"/>
                <w:sz w:val="24"/>
                <w:szCs w:val="24"/>
              </w:rPr>
              <w:t>23</w:t>
            </w:r>
            <w:r w:rsidR="00EC288B" w:rsidRPr="000C7AFD">
              <w:rPr>
                <w:b w:val="0"/>
                <w:sz w:val="24"/>
                <w:szCs w:val="24"/>
              </w:rPr>
              <w:t xml:space="preserve"> </w:t>
            </w:r>
            <w:r w:rsidRPr="000C7AFD">
              <w:rPr>
                <w:b w:val="0"/>
                <w:sz w:val="24"/>
                <w:szCs w:val="24"/>
              </w:rPr>
              <w:t>г.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>Приказ № 3</w:t>
            </w:r>
            <w:r w:rsidR="00EC288B" w:rsidRPr="000C7AFD">
              <w:rPr>
                <w:b w:val="0"/>
                <w:sz w:val="24"/>
                <w:szCs w:val="24"/>
              </w:rPr>
              <w:t>27</w:t>
            </w:r>
            <w:r w:rsidRPr="000C7AFD">
              <w:rPr>
                <w:b w:val="0"/>
                <w:sz w:val="24"/>
                <w:szCs w:val="24"/>
              </w:rPr>
              <w:t xml:space="preserve"> от </w:t>
            </w:r>
            <w:r w:rsidR="00EC288B" w:rsidRPr="000C7AFD">
              <w:rPr>
                <w:b w:val="0"/>
                <w:sz w:val="24"/>
                <w:szCs w:val="24"/>
              </w:rPr>
              <w:t>31</w:t>
            </w:r>
            <w:r w:rsidRPr="000C7AFD">
              <w:rPr>
                <w:b w:val="0"/>
                <w:sz w:val="24"/>
                <w:szCs w:val="24"/>
              </w:rPr>
              <w:t>.08.202</w:t>
            </w:r>
            <w:r w:rsidR="00E05A2F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автора  -</w:t>
            </w:r>
            <w:proofErr w:type="gramEnd"/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Default="00093E4D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Киселёв Андрей Григорьевич</w:t>
            </w:r>
            <w:bookmarkStart w:id="0" w:name="_GoBack"/>
            <w:bookmarkEnd w:id="0"/>
          </w:p>
          <w:p w:rsidR="00093E4D" w:rsidRPr="00093E4D" w:rsidRDefault="00093E4D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093E4D">
              <w:rPr>
                <w:b w:val="0"/>
                <w:bCs w:val="0"/>
                <w:sz w:val="24"/>
                <w:szCs w:val="24"/>
              </w:rPr>
              <w:t>Киселёв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  <w:t>Пётр Андреевич</w:t>
            </w:r>
          </w:p>
          <w:p w:rsidR="00093E4D" w:rsidRDefault="00093E4D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Колесников Станислав Николаевич</w:t>
            </w:r>
          </w:p>
          <w:p w:rsidR="00093E4D" w:rsidRDefault="00093E4D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Кармокова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Галина Мухамедовна</w:t>
            </w:r>
          </w:p>
          <w:p w:rsidR="000209D8" w:rsidRPr="000209D8" w:rsidRDefault="000209D8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 w:rsidRPr="000209D8">
              <w:rPr>
                <w:b w:val="0"/>
                <w:bCs w:val="0"/>
                <w:sz w:val="24"/>
                <w:szCs w:val="24"/>
              </w:rPr>
              <w:t>Киселёва Маргарита Николаевна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209D8" w:rsidRDefault="00093E4D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093E4D">
              <w:rPr>
                <w:rStyle w:val="2115pt"/>
                <w:sz w:val="24"/>
                <w:szCs w:val="24"/>
              </w:rPr>
              <w:t>Киселёв Андрей Григорьевич</w:t>
            </w:r>
            <w:r w:rsidR="00F143B7" w:rsidRPr="000C7AFD">
              <w:rPr>
                <w:b w:val="0"/>
                <w:sz w:val="24"/>
                <w:szCs w:val="24"/>
              </w:rPr>
              <w:t>, педагог</w:t>
            </w:r>
            <w:r w:rsidR="006E678C" w:rsidRPr="000C7AFD">
              <w:rPr>
                <w:b w:val="0"/>
                <w:sz w:val="24"/>
                <w:szCs w:val="24"/>
              </w:rPr>
              <w:t xml:space="preserve"> дополнительного образования, </w:t>
            </w:r>
            <w:r w:rsidR="000B5E26" w:rsidRPr="000C7AFD">
              <w:rPr>
                <w:b w:val="0"/>
                <w:sz w:val="24"/>
                <w:szCs w:val="24"/>
              </w:rPr>
              <w:t>образование высшее</w:t>
            </w:r>
            <w:r>
              <w:rPr>
                <w:b w:val="0"/>
                <w:sz w:val="24"/>
                <w:szCs w:val="24"/>
              </w:rPr>
              <w:t>, квалификационная категория-высшая</w:t>
            </w:r>
            <w:r w:rsidR="000209D8">
              <w:rPr>
                <w:b w:val="0"/>
                <w:sz w:val="24"/>
                <w:szCs w:val="24"/>
              </w:rPr>
              <w:t>;</w:t>
            </w:r>
          </w:p>
          <w:p w:rsidR="00093E4D" w:rsidRDefault="00093E4D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093E4D">
              <w:rPr>
                <w:b w:val="0"/>
                <w:sz w:val="24"/>
                <w:szCs w:val="24"/>
              </w:rPr>
              <w:t>Киселёв Пётр Андреевич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93E4D">
              <w:rPr>
                <w:b w:val="0"/>
                <w:sz w:val="24"/>
                <w:szCs w:val="24"/>
              </w:rPr>
              <w:t>педагог дополнительного образования, образование высшее, квалификационная категория-высшая</w:t>
            </w:r>
            <w:r w:rsidR="000209D8">
              <w:rPr>
                <w:b w:val="0"/>
                <w:sz w:val="24"/>
                <w:szCs w:val="24"/>
              </w:rPr>
              <w:t>;</w:t>
            </w:r>
          </w:p>
          <w:p w:rsidR="000209D8" w:rsidRDefault="00093E4D" w:rsidP="00093E4D">
            <w:pPr>
              <w:pStyle w:val="20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093E4D">
              <w:rPr>
                <w:b w:val="0"/>
                <w:sz w:val="24"/>
                <w:szCs w:val="24"/>
              </w:rPr>
              <w:t>Колесников Станислав Николаевич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093E4D">
              <w:rPr>
                <w:b w:val="0"/>
                <w:sz w:val="24"/>
                <w:szCs w:val="24"/>
              </w:rPr>
              <w:t>педагог дополнительного образования, образование высшее, квалификационная категория-</w:t>
            </w:r>
            <w:r>
              <w:rPr>
                <w:b w:val="0"/>
                <w:sz w:val="24"/>
                <w:szCs w:val="24"/>
              </w:rPr>
              <w:t>первая</w:t>
            </w:r>
            <w:r w:rsidR="000209D8">
              <w:rPr>
                <w:b w:val="0"/>
                <w:sz w:val="24"/>
                <w:szCs w:val="24"/>
              </w:rPr>
              <w:t>;</w:t>
            </w:r>
          </w:p>
          <w:p w:rsidR="000209D8" w:rsidRDefault="000209D8" w:rsidP="00093E4D">
            <w:pPr>
              <w:pStyle w:val="20"/>
              <w:spacing w:after="0" w:line="274" w:lineRule="exact"/>
              <w:ind w:right="215"/>
              <w:jc w:val="both"/>
            </w:pPr>
            <w:proofErr w:type="spellStart"/>
            <w:r w:rsidRPr="00093E4D">
              <w:rPr>
                <w:b w:val="0"/>
                <w:sz w:val="24"/>
                <w:szCs w:val="24"/>
              </w:rPr>
              <w:t>Кармокова</w:t>
            </w:r>
            <w:proofErr w:type="spellEnd"/>
            <w:r w:rsidRPr="00093E4D">
              <w:rPr>
                <w:b w:val="0"/>
                <w:sz w:val="24"/>
                <w:szCs w:val="24"/>
              </w:rPr>
              <w:t xml:space="preserve"> Галина Мухамедовна</w:t>
            </w:r>
            <w:r>
              <w:rPr>
                <w:b w:val="0"/>
                <w:sz w:val="24"/>
                <w:szCs w:val="24"/>
              </w:rPr>
              <w:t>,</w:t>
            </w:r>
            <w:r w:rsidRPr="00093E4D">
              <w:rPr>
                <w:b w:val="0"/>
                <w:sz w:val="24"/>
                <w:szCs w:val="24"/>
              </w:rPr>
              <w:t xml:space="preserve"> педагог дополнительного образования, образование высшее, квалификационная категория-первая</w:t>
            </w:r>
          </w:p>
          <w:p w:rsidR="00B15803" w:rsidRPr="000C7AFD" w:rsidRDefault="000209D8" w:rsidP="000209D8">
            <w:pPr>
              <w:pStyle w:val="20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0209D8">
              <w:rPr>
                <w:b w:val="0"/>
                <w:sz w:val="24"/>
                <w:szCs w:val="24"/>
              </w:rPr>
              <w:t>Киселёва Маргарита Николаевна</w:t>
            </w:r>
            <w:r>
              <w:t xml:space="preserve"> </w:t>
            </w:r>
            <w:r w:rsidRPr="000209D8">
              <w:rPr>
                <w:b w:val="0"/>
                <w:sz w:val="24"/>
                <w:szCs w:val="24"/>
              </w:rPr>
              <w:t>педагог дополнительного образования, образование высшее</w:t>
            </w:r>
          </w:p>
        </w:tc>
      </w:tr>
      <w:tr w:rsidR="00F53975" w:rsidRPr="00CE6079" w:rsidTr="00333470">
        <w:trPr>
          <w:trHeight w:val="1701"/>
          <w:jc w:val="center"/>
        </w:trPr>
        <w:tc>
          <w:tcPr>
            <w:tcW w:w="2689" w:type="dxa"/>
          </w:tcPr>
          <w:p w:rsidR="00624297" w:rsidRDefault="00624297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</w:tcPr>
          <w:p w:rsidR="00B15803" w:rsidRPr="00B15803" w:rsidRDefault="00093E4D" w:rsidP="0033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</w:t>
            </w:r>
            <w:r w:rsidRPr="0009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BC" w:rsidRP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дополнительной общеобразовательной (общеразвивающей) программ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31CBC" w:rsidRP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направленности «Танца утонченная душа»</w:t>
            </w:r>
            <w:r w:rsidRPr="0009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формирование у учащихся теоретических знаний и практических навыков, раскрытие творческих способностей   на уровне высоких показателей образованности в исполнении бальных танцев</w:t>
            </w:r>
          </w:p>
        </w:tc>
      </w:tr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376" w:type="dxa"/>
          </w:tcPr>
          <w:p w:rsidR="00F31CBC" w:rsidRDefault="00F31CBC" w:rsidP="00F31C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F31CBC" w:rsidRDefault="00F31CBC" w:rsidP="00F31C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CBC">
              <w:rPr>
                <w:rFonts w:ascii="Times New Roman" w:hAnsi="Times New Roman" w:cs="Times New Roman"/>
                <w:sz w:val="24"/>
                <w:szCs w:val="24"/>
              </w:rPr>
              <w:t>творчески импровизировать и выбирать различные виды  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BC" w:rsidRPr="00F31CBC" w:rsidRDefault="00F31CBC" w:rsidP="00F31C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CBC">
              <w:rPr>
                <w:rFonts w:ascii="Times New Roman" w:hAnsi="Times New Roman" w:cs="Times New Roman"/>
                <w:sz w:val="24"/>
                <w:szCs w:val="24"/>
              </w:rPr>
              <w:t>танцевать в паре и составлять авторские композиции танцев;</w:t>
            </w:r>
          </w:p>
          <w:p w:rsidR="00F31CBC" w:rsidRPr="000C7AFD" w:rsidRDefault="00F31CBC" w:rsidP="00F31C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CB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</w:t>
            </w:r>
            <w:r>
              <w:t xml:space="preserve"> </w:t>
            </w:r>
            <w:r w:rsidRPr="00F31CBC">
              <w:rPr>
                <w:rFonts w:ascii="Times New Roman" w:hAnsi="Times New Roman" w:cs="Times New Roman"/>
                <w:sz w:val="24"/>
                <w:szCs w:val="24"/>
              </w:rPr>
              <w:t>исполнения танцев</w:t>
            </w:r>
          </w:p>
        </w:tc>
      </w:tr>
    </w:tbl>
    <w:p w:rsidR="00CE6079" w:rsidRPr="00F53975" w:rsidRDefault="00CE6079" w:rsidP="00F3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F31CBC">
        <w:rPr>
          <w:rFonts w:ascii="Times New Roman" w:hAnsi="Times New Roman" w:cs="Times New Roman"/>
          <w:b/>
          <w:sz w:val="24"/>
          <w:szCs w:val="24"/>
        </w:rPr>
        <w:t>д</w:t>
      </w:r>
      <w:r w:rsidR="00F31CBC" w:rsidRPr="00F31CBC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="00F31CBC">
        <w:rPr>
          <w:rFonts w:ascii="Times New Roman" w:hAnsi="Times New Roman" w:cs="Times New Roman"/>
          <w:b/>
          <w:sz w:val="24"/>
          <w:szCs w:val="24"/>
        </w:rPr>
        <w:t>ой</w:t>
      </w:r>
      <w:r w:rsidR="00F31CBC" w:rsidRPr="00F31CB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F31CBC">
        <w:rPr>
          <w:rFonts w:ascii="Times New Roman" w:hAnsi="Times New Roman" w:cs="Times New Roman"/>
          <w:b/>
          <w:sz w:val="24"/>
          <w:szCs w:val="24"/>
        </w:rPr>
        <w:t>ой</w:t>
      </w:r>
      <w:r w:rsidR="00F31CBC" w:rsidRPr="00F31CBC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F31CBC">
        <w:rPr>
          <w:rFonts w:ascii="Times New Roman" w:hAnsi="Times New Roman" w:cs="Times New Roman"/>
          <w:b/>
          <w:sz w:val="24"/>
          <w:szCs w:val="24"/>
        </w:rPr>
        <w:t>ей</w:t>
      </w:r>
      <w:r w:rsidR="00F31CBC" w:rsidRPr="00F31CBC"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F31CBC">
        <w:rPr>
          <w:rFonts w:ascii="Times New Roman" w:hAnsi="Times New Roman" w:cs="Times New Roman"/>
          <w:b/>
          <w:sz w:val="24"/>
          <w:szCs w:val="24"/>
        </w:rPr>
        <w:t>е</w:t>
      </w:r>
      <w:r w:rsidR="00F31CBC" w:rsidRPr="00F31CBC">
        <w:rPr>
          <w:rFonts w:ascii="Times New Roman" w:hAnsi="Times New Roman" w:cs="Times New Roman"/>
          <w:b/>
          <w:sz w:val="24"/>
          <w:szCs w:val="24"/>
        </w:rPr>
        <w:t xml:space="preserve"> художественной направленности «Танца утонченная душа»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AB3"/>
    <w:multiLevelType w:val="hybridMultilevel"/>
    <w:tmpl w:val="ED322C00"/>
    <w:lvl w:ilvl="0" w:tplc="A0C2B2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23F8E"/>
    <w:multiLevelType w:val="hybridMultilevel"/>
    <w:tmpl w:val="D2C4477C"/>
    <w:lvl w:ilvl="0" w:tplc="DAC689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CB1"/>
    <w:multiLevelType w:val="hybridMultilevel"/>
    <w:tmpl w:val="ED04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9"/>
    <w:rsid w:val="000209D8"/>
    <w:rsid w:val="00093E4D"/>
    <w:rsid w:val="000A1D93"/>
    <w:rsid w:val="000B5E26"/>
    <w:rsid w:val="000C7AFD"/>
    <w:rsid w:val="000F52FE"/>
    <w:rsid w:val="00164BD2"/>
    <w:rsid w:val="00232F7F"/>
    <w:rsid w:val="00333470"/>
    <w:rsid w:val="003F34AE"/>
    <w:rsid w:val="00500123"/>
    <w:rsid w:val="00585A58"/>
    <w:rsid w:val="00614F71"/>
    <w:rsid w:val="00624297"/>
    <w:rsid w:val="006E678C"/>
    <w:rsid w:val="006F0AE1"/>
    <w:rsid w:val="007A1552"/>
    <w:rsid w:val="009933FA"/>
    <w:rsid w:val="00B15803"/>
    <w:rsid w:val="00B37ADC"/>
    <w:rsid w:val="00CE6079"/>
    <w:rsid w:val="00DA3BDB"/>
    <w:rsid w:val="00DC5440"/>
    <w:rsid w:val="00E0091D"/>
    <w:rsid w:val="00E05A2F"/>
    <w:rsid w:val="00EC288B"/>
    <w:rsid w:val="00F143B7"/>
    <w:rsid w:val="00F14E2C"/>
    <w:rsid w:val="00F31CB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E8C9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67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7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2024-05-21T12:02:00Z</cp:lastPrinted>
  <dcterms:created xsi:type="dcterms:W3CDTF">2021-11-11T12:47:00Z</dcterms:created>
  <dcterms:modified xsi:type="dcterms:W3CDTF">2024-05-24T08:02:00Z</dcterms:modified>
</cp:coreProperties>
</file>