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34FD" w:rsidRDefault="003E124A" w:rsidP="00CE4644">
      <w:pPr>
        <w:tabs>
          <w:tab w:val="left" w:pos="2410"/>
          <w:tab w:val="left" w:pos="2835"/>
        </w:tabs>
        <w:spacing w:after="0" w:line="240" w:lineRule="auto"/>
        <w:ind w:left="3261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6985</wp:posOffset>
            </wp:positionH>
            <wp:positionV relativeFrom="paragraph">
              <wp:posOffset>-691515</wp:posOffset>
            </wp:positionV>
            <wp:extent cx="7524750" cy="10629896"/>
            <wp:effectExtent l="0" t="0" r="0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ложка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29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4FD" w:rsidRDefault="003534FD" w:rsidP="00CE4644">
      <w:pPr>
        <w:tabs>
          <w:tab w:val="left" w:pos="2410"/>
          <w:tab w:val="left" w:pos="2835"/>
        </w:tabs>
        <w:spacing w:after="0" w:line="240" w:lineRule="auto"/>
        <w:ind w:left="3261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34FD" w:rsidRDefault="003534FD" w:rsidP="00CE4644">
      <w:pPr>
        <w:tabs>
          <w:tab w:val="left" w:pos="2410"/>
          <w:tab w:val="left" w:pos="2835"/>
        </w:tabs>
        <w:spacing w:after="0" w:line="240" w:lineRule="auto"/>
        <w:ind w:left="3261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34FD" w:rsidRDefault="003534FD" w:rsidP="00CE4644">
      <w:pPr>
        <w:tabs>
          <w:tab w:val="left" w:pos="2410"/>
          <w:tab w:val="left" w:pos="2835"/>
        </w:tabs>
        <w:spacing w:after="0" w:line="240" w:lineRule="auto"/>
        <w:ind w:left="3261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34FD" w:rsidRDefault="003534FD" w:rsidP="00CE4644">
      <w:pPr>
        <w:tabs>
          <w:tab w:val="left" w:pos="2410"/>
          <w:tab w:val="left" w:pos="2835"/>
        </w:tabs>
        <w:spacing w:after="0" w:line="240" w:lineRule="auto"/>
        <w:ind w:left="3261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34FD" w:rsidRPr="00764000" w:rsidRDefault="003534FD" w:rsidP="00CE4644">
      <w:pPr>
        <w:tabs>
          <w:tab w:val="left" w:pos="2410"/>
          <w:tab w:val="left" w:pos="2835"/>
        </w:tabs>
        <w:spacing w:after="0" w:line="240" w:lineRule="auto"/>
        <w:ind w:left="3261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CD" w:rsidRPr="00764000" w:rsidRDefault="000471CD" w:rsidP="00CE4644">
      <w:pPr>
        <w:tabs>
          <w:tab w:val="left" w:pos="2410"/>
          <w:tab w:val="left" w:pos="2835"/>
        </w:tabs>
        <w:spacing w:after="0" w:line="240" w:lineRule="auto"/>
        <w:ind w:left="3261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CD" w:rsidRPr="00764000" w:rsidRDefault="000471CD" w:rsidP="00CE4644">
      <w:pPr>
        <w:tabs>
          <w:tab w:val="left" w:pos="2410"/>
          <w:tab w:val="left" w:pos="2835"/>
        </w:tabs>
        <w:spacing w:after="0" w:line="240" w:lineRule="auto"/>
        <w:ind w:left="3261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CD" w:rsidRDefault="000471CD" w:rsidP="00CE4644">
      <w:pPr>
        <w:tabs>
          <w:tab w:val="left" w:pos="2410"/>
          <w:tab w:val="left" w:pos="2835"/>
        </w:tabs>
        <w:spacing w:after="0" w:line="240" w:lineRule="auto"/>
        <w:ind w:left="3261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06DD" w:rsidRDefault="00AA06DD" w:rsidP="00CE4644">
      <w:pPr>
        <w:tabs>
          <w:tab w:val="left" w:pos="2410"/>
          <w:tab w:val="left" w:pos="2835"/>
        </w:tabs>
        <w:spacing w:after="0" w:line="240" w:lineRule="auto"/>
        <w:ind w:left="3261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1150" w:rsidRDefault="00CB1150" w:rsidP="00CE4644">
      <w:pPr>
        <w:tabs>
          <w:tab w:val="left" w:pos="2410"/>
          <w:tab w:val="left" w:pos="2835"/>
        </w:tabs>
        <w:spacing w:after="0" w:line="240" w:lineRule="auto"/>
        <w:ind w:left="3261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47BB" w:rsidRDefault="00E947BB" w:rsidP="00CE4644">
      <w:pPr>
        <w:tabs>
          <w:tab w:val="left" w:pos="2410"/>
          <w:tab w:val="left" w:pos="2835"/>
        </w:tabs>
        <w:spacing w:after="0" w:line="240" w:lineRule="auto"/>
        <w:ind w:left="3261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CD" w:rsidRPr="00CB1150" w:rsidRDefault="000471CD" w:rsidP="00CE4644">
      <w:pPr>
        <w:tabs>
          <w:tab w:val="left" w:pos="2410"/>
          <w:tab w:val="left" w:pos="2835"/>
        </w:tabs>
        <w:spacing w:after="0" w:line="240" w:lineRule="auto"/>
        <w:ind w:left="3261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13E1" w:rsidRDefault="007713E1" w:rsidP="00CE46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B95" w:rsidRDefault="00240B95" w:rsidP="00CE46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B95" w:rsidRDefault="00240B95" w:rsidP="00CE46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B95" w:rsidRDefault="00240B95" w:rsidP="00CE46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B95" w:rsidRDefault="00240B95" w:rsidP="00CE46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B95" w:rsidRDefault="00240B95" w:rsidP="00CE46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B95" w:rsidRDefault="00240B95" w:rsidP="00CE46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B95" w:rsidRDefault="00240B95" w:rsidP="00CE46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B95" w:rsidRDefault="00240B95" w:rsidP="00CE46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B95" w:rsidRDefault="00240B95" w:rsidP="00CE46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B95" w:rsidRDefault="00240B95" w:rsidP="00CE46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B95" w:rsidRDefault="00240B95" w:rsidP="00CE46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B95" w:rsidRDefault="00240B95" w:rsidP="00CE46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B95" w:rsidRDefault="00240B95" w:rsidP="00CE46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B95" w:rsidRDefault="00240B95" w:rsidP="00CE46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B95" w:rsidRDefault="00240B95" w:rsidP="00CE46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B95" w:rsidRDefault="00240B95" w:rsidP="00CE46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B95" w:rsidRDefault="00240B95" w:rsidP="00CE46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B95" w:rsidRDefault="00240B95" w:rsidP="00CE46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B95" w:rsidRDefault="00240B95" w:rsidP="00CE46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B95" w:rsidRDefault="00240B95" w:rsidP="00CE46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B95" w:rsidRDefault="00240B95" w:rsidP="00CE46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B95" w:rsidRDefault="00240B95" w:rsidP="00CE46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B95" w:rsidRDefault="00240B95" w:rsidP="00CE46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B95" w:rsidRDefault="00240B95" w:rsidP="00CE46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B95" w:rsidRDefault="00240B95" w:rsidP="00CE46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B95" w:rsidRDefault="00240B95" w:rsidP="00CE46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B95" w:rsidRDefault="00240B95" w:rsidP="00CE46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B95" w:rsidRDefault="00240B95" w:rsidP="00CE46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B95" w:rsidRDefault="00240B95" w:rsidP="00CE46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B95" w:rsidRDefault="00240B95" w:rsidP="00CE46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B95" w:rsidRDefault="00240B95" w:rsidP="00CE46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34FD" w:rsidRDefault="003534FD" w:rsidP="003534F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p w:rsidR="003534FD" w:rsidRDefault="003534FD" w:rsidP="003534F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174"/>
        <w:gridCol w:w="827"/>
      </w:tblGrid>
      <w:tr w:rsidR="003534FD" w:rsidTr="00CE304B">
        <w:tc>
          <w:tcPr>
            <w:tcW w:w="244" w:type="dxa"/>
          </w:tcPr>
          <w:p w:rsidR="003534FD" w:rsidRDefault="003534FD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:rsidR="003534FD" w:rsidRDefault="003534FD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839" w:type="dxa"/>
          </w:tcPr>
          <w:p w:rsidR="003534FD" w:rsidRDefault="000734AA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34FD" w:rsidTr="00CE304B">
        <w:tc>
          <w:tcPr>
            <w:tcW w:w="244" w:type="dxa"/>
          </w:tcPr>
          <w:p w:rsidR="003534FD" w:rsidRDefault="000734AA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344" w:type="dxa"/>
          </w:tcPr>
          <w:p w:rsidR="003534FD" w:rsidRDefault="000734AA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3805069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записка: цель, задачи, </w:t>
            </w:r>
            <w:r w:rsidR="00997788">
              <w:rPr>
                <w:rFonts w:ascii="Times New Roman" w:hAnsi="Times New Roman" w:cs="Times New Roman"/>
                <w:sz w:val="28"/>
                <w:szCs w:val="28"/>
              </w:rPr>
              <w:t xml:space="preserve">гипотеза, новизна, </w:t>
            </w:r>
            <w:r w:rsidR="00FA3B35">
              <w:rPr>
                <w:rFonts w:ascii="Times New Roman" w:hAnsi="Times New Roman" w:cs="Times New Roman"/>
                <w:sz w:val="28"/>
                <w:szCs w:val="28"/>
              </w:rPr>
              <w:t>актуальность,</w:t>
            </w:r>
            <w:r w:rsidR="00997788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планируемый результат наставничества</w:t>
            </w:r>
            <w:bookmarkEnd w:id="0"/>
          </w:p>
        </w:tc>
        <w:tc>
          <w:tcPr>
            <w:tcW w:w="839" w:type="dxa"/>
          </w:tcPr>
          <w:p w:rsidR="003534FD" w:rsidRDefault="00997788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34FD" w:rsidTr="00CE304B">
        <w:tc>
          <w:tcPr>
            <w:tcW w:w="244" w:type="dxa"/>
          </w:tcPr>
          <w:p w:rsidR="003534FD" w:rsidRDefault="003534FD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44" w:type="dxa"/>
          </w:tcPr>
          <w:p w:rsidR="003534FD" w:rsidRDefault="003534FD" w:rsidP="001D2472">
            <w:pPr>
              <w:pStyle w:val="a4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2A4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32A4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образовательном поле Центра. </w:t>
            </w:r>
            <w:r w:rsidR="005B48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B77A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839" w:type="dxa"/>
          </w:tcPr>
          <w:p w:rsidR="003534FD" w:rsidRDefault="001D2472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534FD" w:rsidTr="00CE304B">
        <w:tc>
          <w:tcPr>
            <w:tcW w:w="244" w:type="dxa"/>
          </w:tcPr>
          <w:p w:rsidR="003534FD" w:rsidRDefault="003534FD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44" w:type="dxa"/>
          </w:tcPr>
          <w:p w:rsidR="003534FD" w:rsidRDefault="003534FD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2A4">
              <w:rPr>
                <w:rFonts w:ascii="Times New Roman" w:hAnsi="Times New Roman" w:cs="Times New Roman"/>
                <w:sz w:val="28"/>
                <w:szCs w:val="28"/>
              </w:rPr>
              <w:t>Методологическ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132A4">
              <w:rPr>
                <w:rFonts w:ascii="Times New Roman" w:hAnsi="Times New Roman" w:cs="Times New Roman"/>
                <w:sz w:val="28"/>
                <w:szCs w:val="28"/>
              </w:rPr>
              <w:t xml:space="preserve">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3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427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  <w:r w:rsidRPr="007132A4">
              <w:rPr>
                <w:rFonts w:ascii="Times New Roman" w:hAnsi="Times New Roman" w:cs="Times New Roman"/>
                <w:sz w:val="28"/>
                <w:szCs w:val="28"/>
              </w:rPr>
              <w:t xml:space="preserve"> многоступенчатого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39" w:type="dxa"/>
          </w:tcPr>
          <w:p w:rsidR="003534FD" w:rsidRDefault="001D2472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34FD" w:rsidTr="00CE304B">
        <w:tc>
          <w:tcPr>
            <w:tcW w:w="244" w:type="dxa"/>
          </w:tcPr>
          <w:p w:rsidR="003534FD" w:rsidRDefault="003534FD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44" w:type="dxa"/>
          </w:tcPr>
          <w:p w:rsidR="003534FD" w:rsidRDefault="003534FD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разработки и внедрения наставничества </w:t>
            </w:r>
          </w:p>
        </w:tc>
        <w:tc>
          <w:tcPr>
            <w:tcW w:w="839" w:type="dxa"/>
          </w:tcPr>
          <w:p w:rsidR="003534FD" w:rsidRDefault="001D2472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534FD" w:rsidTr="00CE304B">
        <w:tc>
          <w:tcPr>
            <w:tcW w:w="244" w:type="dxa"/>
          </w:tcPr>
          <w:p w:rsidR="003534FD" w:rsidRDefault="003534FD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44" w:type="dxa"/>
          </w:tcPr>
          <w:p w:rsidR="003534FD" w:rsidRDefault="001D2472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472">
              <w:rPr>
                <w:rFonts w:ascii="Times New Roman" w:hAnsi="Times New Roman" w:cs="Times New Roman"/>
                <w:sz w:val="28"/>
                <w:szCs w:val="28"/>
              </w:rPr>
              <w:t>Учет предполагаемых рисков, и пути их преодоления</w:t>
            </w:r>
          </w:p>
        </w:tc>
        <w:tc>
          <w:tcPr>
            <w:tcW w:w="839" w:type="dxa"/>
          </w:tcPr>
          <w:p w:rsidR="003534FD" w:rsidRDefault="001D2472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534FD" w:rsidTr="00CE304B">
        <w:tc>
          <w:tcPr>
            <w:tcW w:w="244" w:type="dxa"/>
          </w:tcPr>
          <w:p w:rsidR="003534FD" w:rsidRDefault="003534FD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6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44" w:type="dxa"/>
          </w:tcPr>
          <w:p w:rsidR="003534FD" w:rsidRDefault="003534FD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98">
              <w:rPr>
                <w:rFonts w:ascii="Times New Roman" w:hAnsi="Times New Roman" w:cs="Times New Roman"/>
                <w:sz w:val="28"/>
                <w:szCs w:val="28"/>
              </w:rPr>
              <w:t>Принципы и формы наставничества</w:t>
            </w:r>
          </w:p>
          <w:p w:rsidR="003534FD" w:rsidRDefault="003534FD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2188">
              <w:rPr>
                <w:rFonts w:ascii="Times New Roman" w:hAnsi="Times New Roman" w:cs="Times New Roman"/>
                <w:sz w:val="28"/>
                <w:szCs w:val="28"/>
              </w:rPr>
              <w:t>.1. Форма наставничества «учащийся – учащийся»</w:t>
            </w:r>
          </w:p>
          <w:p w:rsidR="003534FD" w:rsidRDefault="003534FD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2188">
              <w:rPr>
                <w:rFonts w:ascii="Times New Roman" w:hAnsi="Times New Roman" w:cs="Times New Roman"/>
                <w:sz w:val="28"/>
                <w:szCs w:val="28"/>
              </w:rPr>
              <w:t>.2. Форма наставничества «педагог – педагог»</w:t>
            </w:r>
          </w:p>
          <w:p w:rsidR="003534FD" w:rsidRDefault="003534FD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2188">
              <w:rPr>
                <w:rFonts w:ascii="Times New Roman" w:hAnsi="Times New Roman" w:cs="Times New Roman"/>
                <w:sz w:val="28"/>
                <w:szCs w:val="28"/>
              </w:rPr>
              <w:t>.3. Форма наставничества «педагог – учащийся»</w:t>
            </w:r>
          </w:p>
          <w:p w:rsidR="003534FD" w:rsidRDefault="003534FD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2188">
              <w:rPr>
                <w:rFonts w:ascii="Times New Roman" w:hAnsi="Times New Roman" w:cs="Times New Roman"/>
                <w:sz w:val="28"/>
                <w:szCs w:val="28"/>
              </w:rPr>
              <w:t>.4. Форма наставничества «работодатель –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учащийся</w:t>
            </w:r>
            <w:r w:rsidRPr="008A21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36733F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проекты с </w:t>
            </w:r>
            <w:r w:rsidR="00AE2AD3">
              <w:rPr>
                <w:rFonts w:ascii="Times New Roman" w:hAnsi="Times New Roman" w:cs="Times New Roman"/>
                <w:sz w:val="28"/>
                <w:szCs w:val="28"/>
              </w:rPr>
              <w:t>партнерами.</w:t>
            </w:r>
          </w:p>
          <w:p w:rsidR="003534FD" w:rsidRDefault="003534FD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5.5. </w:t>
            </w:r>
            <w:r w:rsidR="003F616D" w:rsidRPr="003F616D">
              <w:rPr>
                <w:rFonts w:ascii="Times New Roman" w:hAnsi="Times New Roman" w:cs="Times New Roman"/>
                <w:sz w:val="28"/>
                <w:szCs w:val="28"/>
              </w:rPr>
              <w:t>Модель реверсивного наставничества</w:t>
            </w:r>
          </w:p>
        </w:tc>
        <w:tc>
          <w:tcPr>
            <w:tcW w:w="839" w:type="dxa"/>
          </w:tcPr>
          <w:p w:rsidR="003534FD" w:rsidRDefault="00F96E13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534FD" w:rsidRDefault="00F96E13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534FD" w:rsidRDefault="003534FD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6E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534FD" w:rsidRDefault="003534FD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6E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534FD" w:rsidRDefault="00F96E13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3534FD" w:rsidRDefault="003534FD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4FD" w:rsidRDefault="00F96E13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534FD" w:rsidTr="00CE304B">
        <w:tc>
          <w:tcPr>
            <w:tcW w:w="244" w:type="dxa"/>
          </w:tcPr>
          <w:p w:rsidR="003534FD" w:rsidRDefault="003534FD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:rsidR="003534FD" w:rsidRDefault="003534FD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839" w:type="dxa"/>
          </w:tcPr>
          <w:p w:rsidR="003534FD" w:rsidRDefault="003534FD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61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34FD" w:rsidTr="00CE304B">
        <w:tc>
          <w:tcPr>
            <w:tcW w:w="244" w:type="dxa"/>
          </w:tcPr>
          <w:p w:rsidR="003534FD" w:rsidRDefault="003534FD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:rsidR="003534FD" w:rsidRDefault="003534FD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E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Pr="007713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39" w:type="dxa"/>
          </w:tcPr>
          <w:p w:rsidR="003534FD" w:rsidRDefault="003534FD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0C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534FD" w:rsidTr="00CE304B">
        <w:tc>
          <w:tcPr>
            <w:tcW w:w="244" w:type="dxa"/>
          </w:tcPr>
          <w:p w:rsidR="003534FD" w:rsidRDefault="003534FD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:rsidR="003534FD" w:rsidRDefault="003534FD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  <w:tc>
          <w:tcPr>
            <w:tcW w:w="839" w:type="dxa"/>
          </w:tcPr>
          <w:p w:rsidR="003534FD" w:rsidRDefault="003E0C5D" w:rsidP="0015433F">
            <w:pPr>
              <w:pStyle w:val="a4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3534FD" w:rsidRPr="007713E1" w:rsidRDefault="003534FD" w:rsidP="003534FD">
      <w:pPr>
        <w:pStyle w:val="a4"/>
        <w:tabs>
          <w:tab w:val="left" w:pos="567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34FD" w:rsidRDefault="003534FD" w:rsidP="003534F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34FD" w:rsidRDefault="003534FD" w:rsidP="00D90C32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2AD3" w:rsidRDefault="00AE2AD3" w:rsidP="00D90C32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7DD9" w:rsidRDefault="00437DD9" w:rsidP="00D90C32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6E13" w:rsidRDefault="00F96E13" w:rsidP="00D90C32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48FC" w:rsidRDefault="005B48FC" w:rsidP="00D90C32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0BAF" w:rsidRDefault="004A0BAF" w:rsidP="00D90C32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7427" w:rsidRDefault="001C7427" w:rsidP="00D90C32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616D" w:rsidRDefault="003F616D" w:rsidP="00D90C32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0C32" w:rsidRDefault="003534FD" w:rsidP="00D90C32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Введение</w:t>
      </w:r>
    </w:p>
    <w:p w:rsidR="00A33C9A" w:rsidRDefault="00AC7791" w:rsidP="00AC779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791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C7791">
        <w:rPr>
          <w:rFonts w:ascii="Times New Roman" w:hAnsi="Times New Roman" w:cs="Times New Roman"/>
          <w:color w:val="000000"/>
          <w:sz w:val="28"/>
          <w:szCs w:val="28"/>
        </w:rPr>
        <w:t>екомендации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791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F342A6">
        <w:rPr>
          <w:rFonts w:ascii="Times New Roman" w:hAnsi="Times New Roman" w:cs="Times New Roman"/>
          <w:color w:val="000000"/>
          <w:sz w:val="28"/>
          <w:szCs w:val="28"/>
        </w:rPr>
        <w:t>реализации Модели</w:t>
      </w:r>
      <w:r w:rsidRPr="00AC7791">
        <w:rPr>
          <w:rFonts w:ascii="Times New Roman" w:hAnsi="Times New Roman" w:cs="Times New Roman"/>
          <w:color w:val="000000"/>
          <w:sz w:val="28"/>
          <w:szCs w:val="28"/>
        </w:rPr>
        <w:t xml:space="preserve"> наставничества </w:t>
      </w:r>
      <w:r w:rsidR="000F49A3">
        <w:rPr>
          <w:rFonts w:ascii="Times New Roman" w:hAnsi="Times New Roman" w:cs="Times New Roman"/>
          <w:color w:val="000000"/>
          <w:sz w:val="28"/>
          <w:szCs w:val="28"/>
        </w:rPr>
        <w:t>направлены на</w:t>
      </w:r>
      <w:r w:rsidR="00C737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49A3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C73737">
        <w:rPr>
          <w:rFonts w:ascii="Times New Roman" w:hAnsi="Times New Roman" w:cs="Times New Roman"/>
          <w:color w:val="000000"/>
          <w:sz w:val="28"/>
          <w:szCs w:val="28"/>
        </w:rPr>
        <w:t xml:space="preserve"> задач</w:t>
      </w:r>
      <w:r w:rsidR="000F49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737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49A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A33C9A" w:rsidRPr="00A33C9A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</w:t>
      </w:r>
      <w:r w:rsidR="000F49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33C9A" w:rsidRPr="00A33C9A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многоступенчатого наставничества в </w:t>
      </w:r>
      <w:r w:rsidR="000F49A3">
        <w:rPr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r w:rsidR="00A33C9A" w:rsidRPr="00A33C9A">
        <w:rPr>
          <w:rFonts w:ascii="Times New Roman" w:hAnsi="Times New Roman" w:cs="Times New Roman"/>
          <w:color w:val="000000"/>
          <w:sz w:val="28"/>
          <w:szCs w:val="28"/>
        </w:rPr>
        <w:t xml:space="preserve"> среде. Предложенн</w:t>
      </w:r>
      <w:r w:rsidR="008770A7">
        <w:rPr>
          <w:rFonts w:ascii="Times New Roman" w:hAnsi="Times New Roman" w:cs="Times New Roman"/>
          <w:color w:val="000000"/>
          <w:sz w:val="28"/>
          <w:szCs w:val="28"/>
        </w:rPr>
        <w:t>ые рекомендации</w:t>
      </w:r>
      <w:r w:rsidR="00A33C9A" w:rsidRPr="00A33C9A">
        <w:rPr>
          <w:rFonts w:ascii="Times New Roman" w:hAnsi="Times New Roman" w:cs="Times New Roman"/>
          <w:color w:val="000000"/>
          <w:sz w:val="28"/>
          <w:szCs w:val="28"/>
        </w:rPr>
        <w:t xml:space="preserve"> – это технология </w:t>
      </w:r>
      <w:r w:rsidR="008770A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 w:rsidR="00A33C9A" w:rsidRPr="00A33C9A">
        <w:rPr>
          <w:rFonts w:ascii="Times New Roman" w:hAnsi="Times New Roman" w:cs="Times New Roman"/>
          <w:color w:val="000000"/>
          <w:sz w:val="28"/>
          <w:szCs w:val="28"/>
        </w:rPr>
        <w:t>передачи опыта, знаний, компетенций и ценностей через систему наставничества. В ней реализован подход к наставничеству с позиций результата систематизации профессиональной работы опытного педагога, методиста, администратора через мониторинг качества предоставляемых образовательных</w:t>
      </w:r>
      <w:r w:rsidR="006E6E19">
        <w:rPr>
          <w:rFonts w:ascii="Times New Roman" w:hAnsi="Times New Roman" w:cs="Times New Roman"/>
          <w:color w:val="000000"/>
          <w:sz w:val="28"/>
          <w:szCs w:val="28"/>
        </w:rPr>
        <w:t xml:space="preserve"> и методических</w:t>
      </w:r>
      <w:r w:rsidR="00A33C9A" w:rsidRPr="00A33C9A">
        <w:rPr>
          <w:rFonts w:ascii="Times New Roman" w:hAnsi="Times New Roman" w:cs="Times New Roman"/>
          <w:color w:val="000000"/>
          <w:sz w:val="28"/>
          <w:szCs w:val="28"/>
        </w:rPr>
        <w:t xml:space="preserve"> услуг с последующей верификацией и корреляцией целей, задач образования и средств их достижения.</w:t>
      </w:r>
    </w:p>
    <w:p w:rsidR="00E40C04" w:rsidRDefault="00E40C04" w:rsidP="00E40C0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C04">
        <w:rPr>
          <w:rFonts w:ascii="Times New Roman" w:hAnsi="Times New Roman" w:cs="Times New Roman"/>
          <w:color w:val="000000"/>
          <w:sz w:val="28"/>
          <w:szCs w:val="28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0C04">
        <w:rPr>
          <w:rFonts w:ascii="Times New Roman" w:hAnsi="Times New Roman" w:cs="Times New Roman"/>
          <w:color w:val="000000"/>
          <w:sz w:val="28"/>
          <w:szCs w:val="28"/>
        </w:rPr>
        <w:t>составлены на основе утвержденн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E40C04">
        <w:rPr>
          <w:rFonts w:ascii="Times New Roman" w:hAnsi="Times New Roman" w:cs="Times New Roman"/>
          <w:color w:val="000000"/>
          <w:sz w:val="28"/>
          <w:szCs w:val="28"/>
        </w:rPr>
        <w:t xml:space="preserve"> методологи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40C04">
        <w:rPr>
          <w:rFonts w:ascii="Times New Roman" w:hAnsi="Times New Roman" w:cs="Times New Roman"/>
          <w:color w:val="000000"/>
          <w:sz w:val="28"/>
          <w:szCs w:val="28"/>
        </w:rPr>
        <w:t xml:space="preserve"> (целев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E40C04">
        <w:rPr>
          <w:rFonts w:ascii="Times New Roman" w:hAnsi="Times New Roman" w:cs="Times New Roman"/>
          <w:color w:val="000000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40C04">
        <w:rPr>
          <w:rFonts w:ascii="Times New Roman" w:hAnsi="Times New Roman" w:cs="Times New Roman"/>
          <w:color w:val="000000"/>
          <w:sz w:val="28"/>
          <w:szCs w:val="28"/>
        </w:rPr>
        <w:t>) наставничества учащихся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0C04">
        <w:rPr>
          <w:rFonts w:ascii="Times New Roman" w:hAnsi="Times New Roman" w:cs="Times New Roman"/>
          <w:color w:val="000000"/>
          <w:sz w:val="28"/>
          <w:szCs w:val="28"/>
        </w:rPr>
        <w:t>организаций, осуществляющих образовательную деятельность по общеобразовательным,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0C04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дополнительным общеобразовательным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E40C04">
        <w:rPr>
          <w:rFonts w:ascii="Times New Roman" w:hAnsi="Times New Roman" w:cs="Times New Roman"/>
          <w:color w:val="000000"/>
          <w:sz w:val="28"/>
          <w:szCs w:val="28"/>
        </w:rPr>
        <w:t xml:space="preserve">, (распоряжение </w:t>
      </w:r>
      <w:proofErr w:type="spellStart"/>
      <w:r w:rsidRPr="00E40C04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E40C04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25 декабря 2019 года № Р-145)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40C04">
        <w:rPr>
          <w:rFonts w:ascii="Times New Roman" w:hAnsi="Times New Roman" w:cs="Times New Roman"/>
          <w:color w:val="000000"/>
          <w:sz w:val="28"/>
          <w:szCs w:val="28"/>
        </w:rPr>
        <w:t>федерального проекта «Успех каждого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0C04">
        <w:rPr>
          <w:rFonts w:ascii="Times New Roman" w:hAnsi="Times New Roman" w:cs="Times New Roman"/>
          <w:color w:val="000000"/>
          <w:sz w:val="28"/>
          <w:szCs w:val="28"/>
        </w:rPr>
        <w:t>ребенка» национального проекта «Образование» (ГК № 07.S04.11.0024 от 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0C04">
        <w:rPr>
          <w:rFonts w:ascii="Times New Roman" w:hAnsi="Times New Roman" w:cs="Times New Roman"/>
          <w:color w:val="000000"/>
          <w:sz w:val="28"/>
          <w:szCs w:val="28"/>
        </w:rPr>
        <w:t>октября 2019 г.) Методические рекомендации актуализированы с учетом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0C04">
        <w:rPr>
          <w:rFonts w:ascii="Times New Roman" w:hAnsi="Times New Roman" w:cs="Times New Roman"/>
          <w:color w:val="000000"/>
          <w:sz w:val="28"/>
          <w:szCs w:val="28"/>
        </w:rPr>
        <w:t>основных положений Концепции развития 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0C04">
        <w:rPr>
          <w:rFonts w:ascii="Times New Roman" w:hAnsi="Times New Roman" w:cs="Times New Roman"/>
          <w:color w:val="000000"/>
          <w:sz w:val="28"/>
          <w:szCs w:val="28"/>
        </w:rPr>
        <w:t>детей до 2030 года, утвержденной распоряжением Правительства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0C04">
        <w:rPr>
          <w:rFonts w:ascii="Times New Roman" w:hAnsi="Times New Roman" w:cs="Times New Roman"/>
          <w:color w:val="000000"/>
          <w:sz w:val="28"/>
          <w:szCs w:val="28"/>
        </w:rPr>
        <w:t>Федерации от 31 марта 2022 г. № 678-р, а также обновления нормативно</w:t>
      </w:r>
      <w:r w:rsidR="000F4CD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40C04">
        <w:rPr>
          <w:rFonts w:ascii="Times New Roman" w:hAnsi="Times New Roman" w:cs="Times New Roman"/>
          <w:color w:val="000000"/>
          <w:sz w:val="28"/>
          <w:szCs w:val="28"/>
        </w:rPr>
        <w:t>правовой базы в сфере дополнительного образования (ДО)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06DD" w:rsidRDefault="00AA06DD" w:rsidP="00437DD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E19">
        <w:rPr>
          <w:rFonts w:ascii="Times New Roman" w:hAnsi="Times New Roman" w:cs="Times New Roman"/>
          <w:color w:val="000000"/>
          <w:sz w:val="28"/>
          <w:szCs w:val="28"/>
        </w:rPr>
        <w:t xml:space="preserve">В материалах </w:t>
      </w:r>
      <w:bookmarkStart w:id="1" w:name="_Hlk151550151"/>
      <w:r w:rsidRPr="006E6E19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рекомендаций </w:t>
      </w:r>
      <w:bookmarkEnd w:id="1"/>
      <w:r w:rsidR="00437DD9" w:rsidRPr="006E6E19">
        <w:rPr>
          <w:rFonts w:ascii="Times New Roman" w:hAnsi="Times New Roman" w:cs="Times New Roman"/>
          <w:color w:val="000000"/>
          <w:sz w:val="28"/>
          <w:szCs w:val="28"/>
        </w:rPr>
        <w:t>особое место уделено факторам, определившим формы наставничества</w:t>
      </w:r>
      <w:r w:rsidR="00100F7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37DD9" w:rsidRPr="006E6E19">
        <w:rPr>
          <w:rFonts w:ascii="Times New Roman" w:hAnsi="Times New Roman" w:cs="Times New Roman"/>
          <w:color w:val="000000"/>
          <w:sz w:val="28"/>
          <w:szCs w:val="28"/>
        </w:rPr>
        <w:t xml:space="preserve"> описанию методов </w:t>
      </w:r>
      <w:r w:rsidR="00100F7B">
        <w:rPr>
          <w:rFonts w:ascii="Times New Roman" w:hAnsi="Times New Roman" w:cs="Times New Roman"/>
          <w:color w:val="000000"/>
          <w:sz w:val="28"/>
          <w:szCs w:val="28"/>
        </w:rPr>
        <w:t>их реализации</w:t>
      </w:r>
      <w:r w:rsidR="00437DD9" w:rsidRPr="006E6E19">
        <w:rPr>
          <w:rFonts w:ascii="Times New Roman" w:hAnsi="Times New Roman" w:cs="Times New Roman"/>
          <w:color w:val="000000"/>
          <w:sz w:val="28"/>
          <w:szCs w:val="28"/>
        </w:rPr>
        <w:t>, ролевой функции наставника и наставляемых, а так же достигнутым эффектам их сотрудничества.</w:t>
      </w:r>
    </w:p>
    <w:p w:rsidR="00100F7B" w:rsidRDefault="00100F7B" w:rsidP="00437DD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0F7B" w:rsidRDefault="00100F7B" w:rsidP="00437DD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B71" w:rsidRPr="00521B71" w:rsidRDefault="00BF1233" w:rsidP="001F0EE4">
      <w:pPr>
        <w:pStyle w:val="a4"/>
        <w:tabs>
          <w:tab w:val="left" w:pos="567"/>
        </w:tabs>
        <w:spacing w:line="276" w:lineRule="auto"/>
        <w:ind w:left="92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bookmarkStart w:id="2" w:name="_Hlk152236912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End w:id="2"/>
      <w:r w:rsidR="00521B71" w:rsidRPr="00521B7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Наставничество — это «персональная огранка» талантов человека, помощь в максимальном раскрытии потенциала и профессионализма. </w:t>
      </w:r>
    </w:p>
    <w:p w:rsidR="00521B71" w:rsidRDefault="00521B71" w:rsidP="001F0EE4">
      <w:pPr>
        <w:tabs>
          <w:tab w:val="left" w:pos="567"/>
        </w:tabs>
        <w:spacing w:line="276" w:lineRule="auto"/>
        <w:ind w:firstLine="3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21B71">
        <w:rPr>
          <w:rFonts w:ascii="Times New Roman" w:hAnsi="Times New Roman" w:cs="Times New Roman"/>
          <w:i/>
          <w:iCs/>
          <w:sz w:val="28"/>
          <w:szCs w:val="28"/>
        </w:rPr>
        <w:t>Агентство стратегических инициатив России</w:t>
      </w:r>
    </w:p>
    <w:p w:rsidR="00CE304B" w:rsidRPr="00CE304B" w:rsidRDefault="00CE304B" w:rsidP="00CE304B">
      <w:pPr>
        <w:pStyle w:val="a4"/>
        <w:numPr>
          <w:ilvl w:val="0"/>
          <w:numId w:val="18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30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записка: цель, задачи, гипотеза, новизна, актуальность, планируемый результат наставничества</w:t>
      </w:r>
    </w:p>
    <w:p w:rsidR="00084289" w:rsidRPr="00CE4644" w:rsidRDefault="006F4197" w:rsidP="00CE304B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197">
        <w:rPr>
          <w:rFonts w:ascii="Times New Roman" w:hAnsi="Times New Roman" w:cs="Times New Roman"/>
          <w:color w:val="000000"/>
          <w:sz w:val="28"/>
          <w:szCs w:val="28"/>
        </w:rPr>
        <w:t>Одним из приоритетных направлений, отражённом в Указе «О национальных целях развития РФ на период до 2030 года» является создание благоприятных условий для раскрытия способностей и талантов каждого человека, что определяет переход к непрерывному индивидуализированному образованию, независимо от возраста, и предполагает вариативность образовательных траекторий на всех уровнях образования</w:t>
      </w:r>
      <w:r w:rsidR="00521B71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6F4197">
        <w:rPr>
          <w:rFonts w:ascii="Times New Roman" w:hAnsi="Times New Roman" w:cs="Times New Roman"/>
          <w:color w:val="000000"/>
          <w:sz w:val="28"/>
          <w:szCs w:val="28"/>
        </w:rPr>
        <w:t>создани</w:t>
      </w:r>
      <w:r w:rsidR="00521B71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6F4197">
        <w:rPr>
          <w:rFonts w:ascii="Times New Roman" w:hAnsi="Times New Roman" w:cs="Times New Roman"/>
          <w:color w:val="000000"/>
          <w:sz w:val="28"/>
          <w:szCs w:val="28"/>
        </w:rPr>
        <w:t xml:space="preserve"> методологии наставничества</w:t>
      </w:r>
      <w:r w:rsidR="00521B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3479B">
        <w:rPr>
          <w:rFonts w:ascii="Times New Roman" w:hAnsi="Times New Roman" w:cs="Times New Roman"/>
          <w:sz w:val="28"/>
          <w:szCs w:val="28"/>
        </w:rPr>
        <w:t>О</w:t>
      </w:r>
      <w:r w:rsidR="00084289" w:rsidRPr="00CE4644">
        <w:rPr>
          <w:rFonts w:ascii="Times New Roman" w:hAnsi="Times New Roman" w:cs="Times New Roman"/>
          <w:sz w:val="28"/>
          <w:szCs w:val="28"/>
        </w:rPr>
        <w:t>пределены показатели: к 2024 году не менее 70% обучающихся общеобразовательных организаций должны быть вовлечены в различные формы наставничества и сопровождения.</w:t>
      </w:r>
    </w:p>
    <w:p w:rsidR="004C66DD" w:rsidRDefault="00DA1323" w:rsidP="00AC17B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1E1E1B"/>
          <w:sz w:val="28"/>
          <w:szCs w:val="28"/>
        </w:rPr>
      </w:pPr>
      <w:r>
        <w:rPr>
          <w:rFonts w:ascii="Times New Roman" w:hAnsi="Times New Roman" w:cs="Times New Roman"/>
          <w:color w:val="1E1E1B"/>
          <w:sz w:val="28"/>
          <w:szCs w:val="28"/>
        </w:rPr>
        <w:t>Реализация Модели</w:t>
      </w:r>
      <w:r w:rsidR="00B3479B" w:rsidRPr="00B3479B">
        <w:rPr>
          <w:rFonts w:ascii="Times New Roman" w:hAnsi="Times New Roman" w:cs="Times New Roman"/>
          <w:color w:val="1E1E1B"/>
          <w:sz w:val="28"/>
          <w:szCs w:val="28"/>
        </w:rPr>
        <w:t xml:space="preserve"> наставничества может стать инструментом</w:t>
      </w:r>
      <w:r w:rsidR="00B3479B">
        <w:rPr>
          <w:rFonts w:ascii="Times New Roman" w:hAnsi="Times New Roman" w:cs="Times New Roman"/>
          <w:color w:val="1E1E1B"/>
          <w:sz w:val="28"/>
          <w:szCs w:val="28"/>
        </w:rPr>
        <w:t xml:space="preserve"> </w:t>
      </w:r>
      <w:r w:rsidR="00B3479B" w:rsidRPr="00B3479B">
        <w:rPr>
          <w:rFonts w:ascii="Times New Roman" w:hAnsi="Times New Roman" w:cs="Times New Roman"/>
          <w:color w:val="1E1E1B"/>
          <w:sz w:val="28"/>
          <w:szCs w:val="28"/>
        </w:rPr>
        <w:t>повышения качества образования, механизмом создания эффективных</w:t>
      </w:r>
      <w:r w:rsidR="00B3479B">
        <w:rPr>
          <w:rFonts w:ascii="Times New Roman" w:hAnsi="Times New Roman" w:cs="Times New Roman"/>
          <w:color w:val="1E1E1B"/>
          <w:sz w:val="28"/>
          <w:szCs w:val="28"/>
        </w:rPr>
        <w:t xml:space="preserve"> </w:t>
      </w:r>
      <w:r w:rsidR="00B3479B" w:rsidRPr="00B3479B">
        <w:rPr>
          <w:rFonts w:ascii="Times New Roman" w:hAnsi="Times New Roman" w:cs="Times New Roman"/>
          <w:color w:val="1E1E1B"/>
          <w:sz w:val="28"/>
          <w:szCs w:val="28"/>
        </w:rPr>
        <w:t>социальных лифтов, одним из катализаторов для «технологического рывка»</w:t>
      </w:r>
      <w:r w:rsidR="00B3479B">
        <w:rPr>
          <w:rFonts w:ascii="Times New Roman" w:hAnsi="Times New Roman" w:cs="Times New Roman"/>
          <w:color w:val="1E1E1B"/>
          <w:sz w:val="28"/>
          <w:szCs w:val="28"/>
        </w:rPr>
        <w:t xml:space="preserve"> </w:t>
      </w:r>
      <w:r w:rsidR="00B3479B" w:rsidRPr="00B3479B">
        <w:rPr>
          <w:rFonts w:ascii="Times New Roman" w:hAnsi="Times New Roman" w:cs="Times New Roman"/>
          <w:color w:val="1E1E1B"/>
          <w:sz w:val="28"/>
          <w:szCs w:val="28"/>
        </w:rPr>
        <w:t>российской экономики.</w:t>
      </w:r>
      <w:r w:rsidR="00B3479B" w:rsidRPr="00B3479B">
        <w:rPr>
          <w:rFonts w:ascii="Times New Roman" w:hAnsi="Times New Roman" w:cs="Times New Roman"/>
          <w:color w:val="1E1E1B"/>
          <w:sz w:val="28"/>
          <w:szCs w:val="28"/>
        </w:rPr>
        <w:cr/>
      </w:r>
      <w:r w:rsidR="004C66DD" w:rsidRPr="004C66DD">
        <w:t xml:space="preserve"> </w:t>
      </w:r>
      <w:r w:rsidR="004C66DD">
        <w:tab/>
      </w:r>
      <w:r w:rsidR="004C66DD" w:rsidRPr="004C66DD">
        <w:rPr>
          <w:rFonts w:ascii="Times New Roman" w:hAnsi="Times New Roman" w:cs="Times New Roman"/>
          <w:color w:val="1E1E1B"/>
          <w:sz w:val="28"/>
          <w:szCs w:val="28"/>
        </w:rPr>
        <w:t>Потребность в расширении практик наставничества в образовании</w:t>
      </w:r>
      <w:r w:rsidR="004C66DD">
        <w:rPr>
          <w:rFonts w:ascii="Times New Roman" w:hAnsi="Times New Roman" w:cs="Times New Roman"/>
          <w:color w:val="1E1E1B"/>
          <w:sz w:val="28"/>
          <w:szCs w:val="28"/>
        </w:rPr>
        <w:t xml:space="preserve"> продиктован</w:t>
      </w:r>
      <w:r w:rsidR="00C946CD">
        <w:rPr>
          <w:rFonts w:ascii="Times New Roman" w:hAnsi="Times New Roman" w:cs="Times New Roman"/>
          <w:color w:val="1E1E1B"/>
          <w:sz w:val="28"/>
          <w:szCs w:val="28"/>
        </w:rPr>
        <w:t>а</w:t>
      </w:r>
      <w:r w:rsidR="004C66DD">
        <w:rPr>
          <w:rFonts w:ascii="Times New Roman" w:hAnsi="Times New Roman" w:cs="Times New Roman"/>
          <w:color w:val="1E1E1B"/>
          <w:sz w:val="28"/>
          <w:szCs w:val="28"/>
        </w:rPr>
        <w:t xml:space="preserve"> анализом</w:t>
      </w:r>
      <w:r w:rsidR="00C946CD">
        <w:rPr>
          <w:rFonts w:ascii="Times New Roman" w:hAnsi="Times New Roman" w:cs="Times New Roman"/>
          <w:color w:val="1E1E1B"/>
          <w:sz w:val="28"/>
          <w:szCs w:val="28"/>
        </w:rPr>
        <w:t xml:space="preserve"> результатов</w:t>
      </w:r>
      <w:r w:rsidR="004C66DD">
        <w:rPr>
          <w:rFonts w:ascii="Times New Roman" w:hAnsi="Times New Roman" w:cs="Times New Roman"/>
          <w:color w:val="1E1E1B"/>
          <w:sz w:val="28"/>
          <w:szCs w:val="28"/>
        </w:rPr>
        <w:t xml:space="preserve"> мониторинга</w:t>
      </w:r>
      <w:r w:rsidR="004C66DD" w:rsidRPr="004C66DD">
        <w:t xml:space="preserve"> </w:t>
      </w:r>
      <w:r w:rsidR="004C66DD">
        <w:rPr>
          <w:rFonts w:ascii="Times New Roman" w:hAnsi="Times New Roman" w:cs="Times New Roman"/>
          <w:color w:val="1E1E1B"/>
          <w:sz w:val="28"/>
          <w:szCs w:val="28"/>
        </w:rPr>
        <w:t>деятельности</w:t>
      </w:r>
      <w:r w:rsidR="004C66DD" w:rsidRPr="004C66DD">
        <w:rPr>
          <w:rFonts w:ascii="Times New Roman" w:hAnsi="Times New Roman" w:cs="Times New Roman"/>
          <w:color w:val="1E1E1B"/>
          <w:sz w:val="28"/>
          <w:szCs w:val="28"/>
        </w:rPr>
        <w:t xml:space="preserve"> организаци</w:t>
      </w:r>
      <w:r w:rsidR="004C66DD">
        <w:rPr>
          <w:rFonts w:ascii="Times New Roman" w:hAnsi="Times New Roman" w:cs="Times New Roman"/>
          <w:color w:val="1E1E1B"/>
          <w:sz w:val="28"/>
          <w:szCs w:val="28"/>
        </w:rPr>
        <w:t>й, которые</w:t>
      </w:r>
      <w:r w:rsidR="004C66DD" w:rsidRPr="004C66DD">
        <w:rPr>
          <w:rFonts w:ascii="Times New Roman" w:hAnsi="Times New Roman" w:cs="Times New Roman"/>
          <w:color w:val="1E1E1B"/>
          <w:sz w:val="28"/>
          <w:szCs w:val="28"/>
        </w:rPr>
        <w:t xml:space="preserve"> рассматривают наставничество</w:t>
      </w:r>
      <w:r w:rsidR="004C66DD">
        <w:rPr>
          <w:rFonts w:ascii="Times New Roman" w:hAnsi="Times New Roman" w:cs="Times New Roman"/>
          <w:color w:val="1E1E1B"/>
          <w:sz w:val="28"/>
          <w:szCs w:val="28"/>
        </w:rPr>
        <w:t xml:space="preserve"> </w:t>
      </w:r>
      <w:r w:rsidR="004C66DD" w:rsidRPr="004C66DD">
        <w:rPr>
          <w:rFonts w:ascii="Times New Roman" w:hAnsi="Times New Roman" w:cs="Times New Roman"/>
          <w:color w:val="1E1E1B"/>
          <w:sz w:val="28"/>
          <w:szCs w:val="28"/>
        </w:rPr>
        <w:t>как стратегически значимый элемент системы развития персонала, выдвигая</w:t>
      </w:r>
      <w:r w:rsidR="004C66DD">
        <w:rPr>
          <w:rFonts w:ascii="Times New Roman" w:hAnsi="Times New Roman" w:cs="Times New Roman"/>
          <w:color w:val="1E1E1B"/>
          <w:sz w:val="28"/>
          <w:szCs w:val="28"/>
        </w:rPr>
        <w:t xml:space="preserve"> </w:t>
      </w:r>
      <w:r w:rsidR="004C66DD" w:rsidRPr="004C66DD">
        <w:rPr>
          <w:rFonts w:ascii="Times New Roman" w:hAnsi="Times New Roman" w:cs="Times New Roman"/>
          <w:color w:val="1E1E1B"/>
          <w:sz w:val="28"/>
          <w:szCs w:val="28"/>
        </w:rPr>
        <w:t>на первый план задачи формирования уникальных знаний, навыков и</w:t>
      </w:r>
      <w:r w:rsidR="004C66DD">
        <w:rPr>
          <w:rFonts w:ascii="Times New Roman" w:hAnsi="Times New Roman" w:cs="Times New Roman"/>
          <w:color w:val="1E1E1B"/>
          <w:sz w:val="28"/>
          <w:szCs w:val="28"/>
        </w:rPr>
        <w:t xml:space="preserve"> </w:t>
      </w:r>
      <w:r w:rsidR="004C66DD" w:rsidRPr="004C66DD">
        <w:rPr>
          <w:rFonts w:ascii="Times New Roman" w:hAnsi="Times New Roman" w:cs="Times New Roman"/>
          <w:color w:val="1E1E1B"/>
          <w:sz w:val="28"/>
          <w:szCs w:val="28"/>
        </w:rPr>
        <w:t>компетенций</w:t>
      </w:r>
      <w:r w:rsidR="004C66DD">
        <w:rPr>
          <w:rFonts w:ascii="Times New Roman" w:hAnsi="Times New Roman" w:cs="Times New Roman"/>
          <w:color w:val="1E1E1B"/>
          <w:sz w:val="28"/>
          <w:szCs w:val="28"/>
        </w:rPr>
        <w:t>,</w:t>
      </w:r>
      <w:r w:rsidR="004C66DD" w:rsidRPr="004C66DD">
        <w:rPr>
          <w:rFonts w:ascii="Times New Roman" w:hAnsi="Times New Roman" w:cs="Times New Roman"/>
          <w:color w:val="1E1E1B"/>
          <w:sz w:val="28"/>
          <w:szCs w:val="28"/>
        </w:rPr>
        <w:t xml:space="preserve"> инновационной активности </w:t>
      </w:r>
      <w:r w:rsidR="004C66DD">
        <w:rPr>
          <w:rFonts w:ascii="Times New Roman" w:hAnsi="Times New Roman" w:cs="Times New Roman"/>
          <w:color w:val="1E1E1B"/>
          <w:sz w:val="28"/>
          <w:szCs w:val="28"/>
        </w:rPr>
        <w:t xml:space="preserve">педагогического и ученического </w:t>
      </w:r>
      <w:r w:rsidR="00C946CD">
        <w:rPr>
          <w:rFonts w:ascii="Times New Roman" w:hAnsi="Times New Roman" w:cs="Times New Roman"/>
          <w:color w:val="1E1E1B"/>
          <w:sz w:val="28"/>
          <w:szCs w:val="28"/>
        </w:rPr>
        <w:t>сообщества.</w:t>
      </w:r>
    </w:p>
    <w:p w:rsidR="00D33FF7" w:rsidRDefault="00521B71" w:rsidP="00AC17B6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1E1E1B"/>
          <w:sz w:val="28"/>
          <w:szCs w:val="28"/>
        </w:rPr>
      </w:pPr>
      <w:r w:rsidRPr="001032A7">
        <w:rPr>
          <w:rFonts w:ascii="Times New Roman" w:hAnsi="Times New Roman" w:cs="Times New Roman"/>
          <w:b/>
          <w:bCs/>
          <w:color w:val="1E1E1B"/>
          <w:sz w:val="28"/>
          <w:szCs w:val="28"/>
        </w:rPr>
        <w:t xml:space="preserve">Цель </w:t>
      </w:r>
      <w:r w:rsidR="001032A7" w:rsidRPr="001032A7">
        <w:rPr>
          <w:rFonts w:ascii="Times New Roman" w:hAnsi="Times New Roman" w:cs="Times New Roman"/>
          <w:b/>
          <w:bCs/>
          <w:color w:val="1E1E1B"/>
          <w:sz w:val="28"/>
          <w:szCs w:val="28"/>
        </w:rPr>
        <w:t>наставничества</w:t>
      </w:r>
      <w:r w:rsidR="001032A7">
        <w:rPr>
          <w:rFonts w:ascii="Times New Roman" w:hAnsi="Times New Roman" w:cs="Times New Roman"/>
          <w:b/>
          <w:bCs/>
          <w:color w:val="1E1E1B"/>
          <w:sz w:val="28"/>
          <w:szCs w:val="28"/>
        </w:rPr>
        <w:t xml:space="preserve"> </w:t>
      </w:r>
      <w:r w:rsidR="00C946CD">
        <w:rPr>
          <w:rFonts w:ascii="Times New Roman" w:hAnsi="Times New Roman" w:cs="Times New Roman"/>
          <w:color w:val="1E1E1B"/>
          <w:sz w:val="28"/>
          <w:szCs w:val="28"/>
        </w:rPr>
        <w:t>-</w:t>
      </w:r>
      <w:r w:rsidR="001032A7">
        <w:rPr>
          <w:rFonts w:ascii="Times New Roman" w:hAnsi="Times New Roman" w:cs="Times New Roman"/>
          <w:color w:val="1E1E1B"/>
          <w:sz w:val="28"/>
          <w:szCs w:val="28"/>
        </w:rPr>
        <w:t xml:space="preserve"> м</w:t>
      </w:r>
      <w:r w:rsidRPr="001032A7">
        <w:rPr>
          <w:rFonts w:ascii="Times New Roman" w:hAnsi="Times New Roman" w:cs="Times New Roman"/>
          <w:color w:val="1E1E1B"/>
          <w:sz w:val="28"/>
          <w:szCs w:val="28"/>
        </w:rPr>
        <w:t>аксимально полное раскрытие потенциала личности наставляемого, необходимое для успешно</w:t>
      </w:r>
      <w:r w:rsidR="001032A7" w:rsidRPr="001032A7">
        <w:rPr>
          <w:rFonts w:ascii="Times New Roman" w:hAnsi="Times New Roman" w:cs="Times New Roman"/>
          <w:color w:val="1E1E1B"/>
          <w:sz w:val="28"/>
          <w:szCs w:val="28"/>
        </w:rPr>
        <w:t>го</w:t>
      </w:r>
      <w:r w:rsidRPr="001032A7">
        <w:rPr>
          <w:rFonts w:ascii="Times New Roman" w:hAnsi="Times New Roman" w:cs="Times New Roman"/>
          <w:color w:val="1E1E1B"/>
          <w:sz w:val="28"/>
          <w:szCs w:val="28"/>
        </w:rPr>
        <w:t xml:space="preserve"> лично</w:t>
      </w:r>
      <w:r w:rsidR="001032A7" w:rsidRPr="001032A7">
        <w:rPr>
          <w:rFonts w:ascii="Times New Roman" w:hAnsi="Times New Roman" w:cs="Times New Roman"/>
          <w:color w:val="1E1E1B"/>
          <w:sz w:val="28"/>
          <w:szCs w:val="28"/>
        </w:rPr>
        <w:t>го</w:t>
      </w:r>
      <w:r w:rsidRPr="001032A7">
        <w:rPr>
          <w:rFonts w:ascii="Times New Roman" w:hAnsi="Times New Roman" w:cs="Times New Roman"/>
          <w:color w:val="1E1E1B"/>
          <w:sz w:val="28"/>
          <w:szCs w:val="28"/>
        </w:rPr>
        <w:t xml:space="preserve"> </w:t>
      </w:r>
      <w:r w:rsidR="001032A7" w:rsidRPr="001032A7">
        <w:rPr>
          <w:rFonts w:ascii="Times New Roman" w:hAnsi="Times New Roman" w:cs="Times New Roman"/>
          <w:color w:val="1E1E1B"/>
          <w:sz w:val="28"/>
          <w:szCs w:val="28"/>
        </w:rPr>
        <w:t xml:space="preserve">самоопределения и самореализации, а </w:t>
      </w:r>
      <w:r w:rsidR="00F342A6" w:rsidRPr="001032A7">
        <w:rPr>
          <w:rFonts w:ascii="Times New Roman" w:hAnsi="Times New Roman" w:cs="Times New Roman"/>
          <w:color w:val="1E1E1B"/>
          <w:sz w:val="28"/>
          <w:szCs w:val="28"/>
        </w:rPr>
        <w:t>также</w:t>
      </w:r>
      <w:r w:rsidR="001032A7" w:rsidRPr="001032A7">
        <w:rPr>
          <w:rFonts w:ascii="Times New Roman" w:hAnsi="Times New Roman" w:cs="Times New Roman"/>
          <w:color w:val="1E1E1B"/>
          <w:sz w:val="28"/>
          <w:szCs w:val="28"/>
        </w:rPr>
        <w:t xml:space="preserve"> создание условий для его </w:t>
      </w:r>
      <w:r w:rsidRPr="001032A7">
        <w:rPr>
          <w:rFonts w:ascii="Times New Roman" w:hAnsi="Times New Roman" w:cs="Times New Roman"/>
          <w:color w:val="1E1E1B"/>
          <w:sz w:val="28"/>
          <w:szCs w:val="28"/>
        </w:rPr>
        <w:t>профессионально</w:t>
      </w:r>
      <w:r w:rsidR="001032A7" w:rsidRPr="001032A7">
        <w:rPr>
          <w:rFonts w:ascii="Times New Roman" w:hAnsi="Times New Roman" w:cs="Times New Roman"/>
          <w:color w:val="1E1E1B"/>
          <w:sz w:val="28"/>
          <w:szCs w:val="28"/>
        </w:rPr>
        <w:t>й ориентации и становления.</w:t>
      </w:r>
    </w:p>
    <w:p w:rsidR="00521B71" w:rsidRPr="00521B71" w:rsidRDefault="00521B71" w:rsidP="00AC17B6">
      <w:pPr>
        <w:pStyle w:val="a4"/>
        <w:tabs>
          <w:tab w:val="left" w:pos="567"/>
        </w:tabs>
        <w:spacing w:line="360" w:lineRule="auto"/>
        <w:ind w:left="332" w:firstLine="235"/>
        <w:jc w:val="both"/>
        <w:rPr>
          <w:rFonts w:ascii="Times New Roman" w:hAnsi="Times New Roman" w:cs="Times New Roman"/>
          <w:sz w:val="24"/>
          <w:szCs w:val="24"/>
        </w:rPr>
      </w:pPr>
      <w:r w:rsidRPr="00F227E2">
        <w:rPr>
          <w:rFonts w:ascii="Times New Roman" w:hAnsi="Times New Roman" w:cs="Times New Roman"/>
          <w:b/>
          <w:bCs/>
          <w:color w:val="1E1E1B"/>
          <w:sz w:val="28"/>
          <w:szCs w:val="28"/>
        </w:rPr>
        <w:t>Задач</w:t>
      </w:r>
      <w:r w:rsidR="00F227E2" w:rsidRPr="00F227E2">
        <w:rPr>
          <w:rFonts w:ascii="Times New Roman" w:hAnsi="Times New Roman" w:cs="Times New Roman"/>
          <w:b/>
          <w:bCs/>
          <w:color w:val="1E1E1B"/>
          <w:sz w:val="28"/>
          <w:szCs w:val="28"/>
        </w:rPr>
        <w:t>ами</w:t>
      </w:r>
      <w:r w:rsidRPr="00F227E2">
        <w:rPr>
          <w:rFonts w:ascii="Times New Roman" w:hAnsi="Times New Roman" w:cs="Times New Roman"/>
          <w:b/>
          <w:bCs/>
          <w:color w:val="1E1E1B"/>
          <w:sz w:val="28"/>
          <w:szCs w:val="28"/>
        </w:rPr>
        <w:t xml:space="preserve"> </w:t>
      </w:r>
      <w:r w:rsidR="00F227E2" w:rsidRPr="00F227E2">
        <w:rPr>
          <w:rFonts w:ascii="Times New Roman" w:hAnsi="Times New Roman" w:cs="Times New Roman"/>
          <w:b/>
          <w:bCs/>
          <w:color w:val="1E1E1B"/>
          <w:sz w:val="28"/>
          <w:szCs w:val="28"/>
        </w:rPr>
        <w:t>наставничества</w:t>
      </w:r>
      <w:r w:rsidR="00F227E2" w:rsidRPr="00F227E2">
        <w:rPr>
          <w:rFonts w:ascii="Times New Roman" w:hAnsi="Times New Roman" w:cs="Times New Roman"/>
          <w:color w:val="1E1E1B"/>
          <w:sz w:val="28"/>
          <w:szCs w:val="28"/>
        </w:rPr>
        <w:t xml:space="preserve"> является</w:t>
      </w:r>
    </w:p>
    <w:p w:rsidR="00521B71" w:rsidRPr="00F227E2" w:rsidRDefault="00521B71" w:rsidP="00AC17B6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-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F227E2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внутри образовательной организации комфортной </w:t>
      </w:r>
      <w:r w:rsidRPr="004A0BAF">
        <w:rPr>
          <w:rFonts w:ascii="Times New Roman" w:hAnsi="Times New Roman" w:cs="Times New Roman"/>
          <w:color w:val="1E1E1B"/>
          <w:sz w:val="28"/>
          <w:szCs w:val="28"/>
        </w:rPr>
        <w:t>профессиональной среды, позволяющей реализовывать актуальные педагогические</w:t>
      </w:r>
      <w:r w:rsidRPr="00F227E2">
        <w:rPr>
          <w:rFonts w:ascii="Times New Roman" w:hAnsi="Times New Roman" w:cs="Times New Roman"/>
          <w:sz w:val="28"/>
          <w:szCs w:val="28"/>
        </w:rPr>
        <w:t xml:space="preserve"> задачи на высоком уровне</w:t>
      </w:r>
      <w:r w:rsidR="00F227E2">
        <w:rPr>
          <w:rFonts w:ascii="Times New Roman" w:hAnsi="Times New Roman" w:cs="Times New Roman"/>
          <w:sz w:val="28"/>
          <w:szCs w:val="28"/>
        </w:rPr>
        <w:t>;</w:t>
      </w:r>
      <w:r w:rsidRPr="00F22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7E2" w:rsidRDefault="00F227E2" w:rsidP="00AC17B6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-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F227E2">
        <w:rPr>
          <w:rFonts w:ascii="Times New Roman" w:hAnsi="Times New Roman" w:cs="Times New Roman"/>
          <w:sz w:val="28"/>
          <w:szCs w:val="28"/>
        </w:rPr>
        <w:t xml:space="preserve">ускорение процесса профессионального становления и развития </w:t>
      </w:r>
      <w:r>
        <w:rPr>
          <w:rFonts w:ascii="Times New Roman" w:hAnsi="Times New Roman" w:cs="Times New Roman"/>
          <w:sz w:val="28"/>
          <w:szCs w:val="28"/>
        </w:rPr>
        <w:t>молодых специалистов</w:t>
      </w:r>
      <w:r w:rsidRPr="00F227E2">
        <w:rPr>
          <w:rFonts w:ascii="Times New Roman" w:hAnsi="Times New Roman" w:cs="Times New Roman"/>
          <w:sz w:val="28"/>
          <w:szCs w:val="28"/>
        </w:rPr>
        <w:t xml:space="preserve">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 </w:t>
      </w:r>
    </w:p>
    <w:p w:rsidR="00F227E2" w:rsidRDefault="00F75916" w:rsidP="00AC17B6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-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F75916">
        <w:rPr>
          <w:rFonts w:ascii="Times New Roman" w:hAnsi="Times New Roman" w:cs="Times New Roman"/>
          <w:sz w:val="28"/>
          <w:szCs w:val="28"/>
        </w:rPr>
        <w:t>создание условий для эффективного обмена личностным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916">
        <w:rPr>
          <w:rFonts w:ascii="Times New Roman" w:hAnsi="Times New Roman" w:cs="Times New Roman"/>
          <w:sz w:val="28"/>
          <w:szCs w:val="28"/>
        </w:rPr>
        <w:t>и профессиональным опытом для каждого субъекта образовательной и профессиональной деятельности, участвующ</w:t>
      </w:r>
      <w:r w:rsidR="000E4F02">
        <w:rPr>
          <w:rFonts w:ascii="Times New Roman" w:hAnsi="Times New Roman" w:cs="Times New Roman"/>
          <w:sz w:val="28"/>
          <w:szCs w:val="28"/>
        </w:rPr>
        <w:t>его</w:t>
      </w:r>
      <w:r w:rsidRPr="00F75916">
        <w:rPr>
          <w:rFonts w:ascii="Times New Roman" w:hAnsi="Times New Roman" w:cs="Times New Roman"/>
          <w:sz w:val="28"/>
          <w:szCs w:val="28"/>
        </w:rPr>
        <w:t xml:space="preserve"> в наставнической деятельности;</w:t>
      </w:r>
    </w:p>
    <w:p w:rsidR="00521B71" w:rsidRDefault="00521B71" w:rsidP="00AC17B6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0" w:firstLine="385"/>
        <w:jc w:val="both"/>
        <w:rPr>
          <w:rFonts w:ascii="Times New Roman" w:hAnsi="Times New Roman" w:cs="Times New Roman"/>
          <w:sz w:val="28"/>
          <w:szCs w:val="28"/>
        </w:rPr>
      </w:pPr>
      <w:r w:rsidRPr="00F227E2">
        <w:rPr>
          <w:rFonts w:ascii="Times New Roman" w:hAnsi="Times New Roman" w:cs="Times New Roman"/>
          <w:sz w:val="28"/>
          <w:szCs w:val="28"/>
        </w:rPr>
        <w:t xml:space="preserve">оказание комплексной поддержки на пути социализации учащихся, их взросления, поиске индивидуальных жизненных целей и путей их </w:t>
      </w:r>
      <w:r w:rsidR="00C946CD" w:rsidRPr="00F227E2">
        <w:rPr>
          <w:rFonts w:ascii="Times New Roman" w:hAnsi="Times New Roman" w:cs="Times New Roman"/>
          <w:sz w:val="28"/>
          <w:szCs w:val="28"/>
        </w:rPr>
        <w:t>достижения</w:t>
      </w:r>
      <w:r w:rsidR="00C946CD">
        <w:rPr>
          <w:rFonts w:ascii="Times New Roman" w:hAnsi="Times New Roman" w:cs="Times New Roman"/>
          <w:sz w:val="28"/>
          <w:szCs w:val="28"/>
        </w:rPr>
        <w:t xml:space="preserve">, </w:t>
      </w:r>
      <w:r w:rsidR="00C946CD" w:rsidRPr="00F227E2">
        <w:rPr>
          <w:rFonts w:ascii="Times New Roman" w:hAnsi="Times New Roman" w:cs="Times New Roman"/>
          <w:sz w:val="28"/>
          <w:szCs w:val="28"/>
        </w:rPr>
        <w:t>ранней профориентации</w:t>
      </w:r>
      <w:r w:rsidR="00E54E3E">
        <w:rPr>
          <w:rFonts w:ascii="Times New Roman" w:hAnsi="Times New Roman" w:cs="Times New Roman"/>
          <w:sz w:val="28"/>
          <w:szCs w:val="28"/>
        </w:rPr>
        <w:t>;</w:t>
      </w:r>
    </w:p>
    <w:p w:rsidR="00E54E3E" w:rsidRDefault="00E54E3E" w:rsidP="00AC17B6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0" w:firstLine="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многоступенчатого наставничества как в ученической, так и в педагогической среде;</w:t>
      </w:r>
    </w:p>
    <w:p w:rsidR="00E54E3E" w:rsidRDefault="00E54E3E" w:rsidP="00AC17B6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0" w:firstLine="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54E3E">
        <w:rPr>
          <w:rFonts w:ascii="Times New Roman" w:hAnsi="Times New Roman" w:cs="Times New Roman"/>
          <w:sz w:val="28"/>
          <w:szCs w:val="28"/>
        </w:rPr>
        <w:t>ыработка у участников наставничества высоких профессиональных и моральных качеств, добросовестности, ответственности, дисциплинированности, инициативности,</w:t>
      </w:r>
      <w:r w:rsidR="00C946CD">
        <w:rPr>
          <w:rFonts w:ascii="Times New Roman" w:hAnsi="Times New Roman" w:cs="Times New Roman"/>
          <w:sz w:val="28"/>
          <w:szCs w:val="28"/>
        </w:rPr>
        <w:t xml:space="preserve"> самостоятельности,</w:t>
      </w:r>
      <w:r w:rsidRPr="00E54E3E">
        <w:rPr>
          <w:rFonts w:ascii="Times New Roman" w:hAnsi="Times New Roman" w:cs="Times New Roman"/>
          <w:sz w:val="28"/>
          <w:szCs w:val="28"/>
        </w:rPr>
        <w:t xml:space="preserve"> сознательного отношения к индивидуальному </w:t>
      </w:r>
      <w:r>
        <w:rPr>
          <w:rFonts w:ascii="Times New Roman" w:hAnsi="Times New Roman" w:cs="Times New Roman"/>
          <w:sz w:val="28"/>
          <w:szCs w:val="28"/>
        </w:rPr>
        <w:t xml:space="preserve">и взаимному </w:t>
      </w:r>
      <w:r w:rsidRPr="00E54E3E">
        <w:rPr>
          <w:rFonts w:ascii="Times New Roman" w:hAnsi="Times New Roman" w:cs="Times New Roman"/>
          <w:sz w:val="28"/>
          <w:szCs w:val="28"/>
        </w:rPr>
        <w:t>развитию;</w:t>
      </w:r>
    </w:p>
    <w:p w:rsidR="00E54E3E" w:rsidRPr="00F227E2" w:rsidRDefault="009810A5" w:rsidP="00AC17B6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385"/>
        <w:jc w:val="both"/>
        <w:rPr>
          <w:rFonts w:ascii="Times New Roman" w:hAnsi="Times New Roman" w:cs="Times New Roman"/>
          <w:sz w:val="28"/>
          <w:szCs w:val="28"/>
        </w:rPr>
      </w:pPr>
      <w:r w:rsidRPr="00E54E3E">
        <w:rPr>
          <w:rFonts w:ascii="Times New Roman" w:hAnsi="Times New Roman" w:cs="Times New Roman"/>
          <w:sz w:val="28"/>
          <w:szCs w:val="28"/>
        </w:rPr>
        <w:t>формирование открытого и эффективного сообщества</w:t>
      </w:r>
      <w:r>
        <w:rPr>
          <w:rFonts w:ascii="Times New Roman" w:hAnsi="Times New Roman" w:cs="Times New Roman"/>
          <w:sz w:val="28"/>
          <w:szCs w:val="28"/>
        </w:rPr>
        <w:t xml:space="preserve"> наставников – </w:t>
      </w:r>
      <w:r w:rsidRPr="00C202FC">
        <w:rPr>
          <w:rFonts w:ascii="Times New Roman" w:hAnsi="Times New Roman" w:cs="Times New Roman"/>
          <w:sz w:val="28"/>
          <w:szCs w:val="28"/>
        </w:rPr>
        <w:t>«</w:t>
      </w:r>
      <w:r w:rsidR="00C202FC">
        <w:rPr>
          <w:rFonts w:ascii="Times New Roman" w:hAnsi="Times New Roman" w:cs="Times New Roman"/>
          <w:sz w:val="28"/>
          <w:szCs w:val="28"/>
        </w:rPr>
        <w:t>Союза</w:t>
      </w:r>
      <w:r w:rsidRPr="00C202FC">
        <w:rPr>
          <w:rFonts w:ascii="Times New Roman" w:hAnsi="Times New Roman" w:cs="Times New Roman"/>
          <w:sz w:val="28"/>
          <w:szCs w:val="28"/>
        </w:rPr>
        <w:t xml:space="preserve"> наставников» с</w:t>
      </w:r>
      <w:r w:rsidRPr="009810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810A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10A5">
        <w:rPr>
          <w:rFonts w:ascii="Times New Roman" w:hAnsi="Times New Roman" w:cs="Times New Roman"/>
          <w:sz w:val="28"/>
          <w:szCs w:val="28"/>
        </w:rPr>
        <w:t xml:space="preserve"> единого методического пространства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EE4" w:rsidRPr="00521B71" w:rsidRDefault="00521B71" w:rsidP="00AC17B6">
      <w:pPr>
        <w:pStyle w:val="a4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EE4">
        <w:rPr>
          <w:rFonts w:ascii="Times New Roman" w:hAnsi="Times New Roman" w:cs="Times New Roman"/>
          <w:b/>
          <w:bCs/>
          <w:sz w:val="28"/>
          <w:szCs w:val="28"/>
        </w:rPr>
        <w:t>Гипотез</w:t>
      </w:r>
      <w:r w:rsidR="0082403F">
        <w:rPr>
          <w:rFonts w:ascii="Times New Roman" w:hAnsi="Times New Roman" w:cs="Times New Roman"/>
          <w:b/>
          <w:bCs/>
          <w:sz w:val="28"/>
          <w:szCs w:val="28"/>
        </w:rPr>
        <w:t>а -</w:t>
      </w:r>
      <w:r w:rsidR="001F0EE4">
        <w:rPr>
          <w:rFonts w:ascii="Times New Roman" w:hAnsi="Times New Roman" w:cs="Times New Roman"/>
          <w:sz w:val="28"/>
          <w:szCs w:val="28"/>
        </w:rPr>
        <w:t xml:space="preserve"> </w:t>
      </w:r>
      <w:r w:rsidR="0082403F">
        <w:rPr>
          <w:rFonts w:ascii="Times New Roman" w:hAnsi="Times New Roman" w:cs="Times New Roman"/>
          <w:sz w:val="28"/>
          <w:szCs w:val="28"/>
        </w:rPr>
        <w:t>н</w:t>
      </w:r>
      <w:r w:rsidRPr="001F0EE4">
        <w:rPr>
          <w:rFonts w:ascii="Times New Roman" w:hAnsi="Times New Roman" w:cs="Times New Roman"/>
          <w:sz w:val="28"/>
          <w:szCs w:val="28"/>
        </w:rPr>
        <w:t>аставничество обладает собственной культурой и воздействует как на личность наставляемого, так и на личность наставника, путем взаимной передачи опыта</w:t>
      </w:r>
      <w:r w:rsidRPr="00521B71">
        <w:rPr>
          <w:rFonts w:ascii="Times New Roman" w:hAnsi="Times New Roman" w:cs="Times New Roman"/>
          <w:sz w:val="24"/>
          <w:szCs w:val="24"/>
        </w:rPr>
        <w:t>.</w:t>
      </w:r>
      <w:r w:rsidR="00B36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B71" w:rsidRPr="00B36014" w:rsidRDefault="00521B71" w:rsidP="00AC17B6">
      <w:pPr>
        <w:pStyle w:val="a4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014">
        <w:rPr>
          <w:rFonts w:ascii="Times New Roman" w:hAnsi="Times New Roman" w:cs="Times New Roman"/>
          <w:b/>
          <w:bCs/>
          <w:sz w:val="28"/>
          <w:szCs w:val="28"/>
        </w:rPr>
        <w:t>Основная идея</w:t>
      </w:r>
      <w:r w:rsidR="00B36014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B36014" w:rsidRPr="00B36014">
        <w:rPr>
          <w:rFonts w:ascii="Times New Roman" w:hAnsi="Times New Roman" w:cs="Times New Roman"/>
          <w:sz w:val="28"/>
          <w:szCs w:val="28"/>
        </w:rPr>
        <w:t>н</w:t>
      </w:r>
      <w:r w:rsidRPr="00B36014">
        <w:rPr>
          <w:rFonts w:ascii="Times New Roman" w:hAnsi="Times New Roman" w:cs="Times New Roman"/>
          <w:sz w:val="28"/>
          <w:szCs w:val="28"/>
        </w:rPr>
        <w:t>аставническая деятельность в системе дополнительного образования составляет многоступенчатую модель единой системы образования в учреждении и предполагает:</w:t>
      </w:r>
    </w:p>
    <w:p w:rsidR="00521B71" w:rsidRPr="00B36014" w:rsidRDefault="00521B71" w:rsidP="00AC17B6">
      <w:pPr>
        <w:tabs>
          <w:tab w:val="left" w:pos="567"/>
        </w:tabs>
        <w:spacing w:after="0" w:line="360" w:lineRule="auto"/>
        <w:ind w:hanging="14"/>
        <w:jc w:val="both"/>
        <w:rPr>
          <w:rFonts w:ascii="Times New Roman" w:hAnsi="Times New Roman" w:cs="Times New Roman"/>
          <w:sz w:val="28"/>
          <w:szCs w:val="28"/>
        </w:rPr>
      </w:pPr>
      <w:r w:rsidRPr="00B36014">
        <w:rPr>
          <w:rFonts w:ascii="Times New Roman" w:hAnsi="Times New Roman" w:cs="Times New Roman"/>
          <w:sz w:val="28"/>
          <w:szCs w:val="28"/>
        </w:rPr>
        <w:lastRenderedPageBreak/>
        <w:t>- качественное изменение традиционных форм повышения квалификации в рамках образовательного поля и в соответствии с целями и задачами развития интеллектуального потенциала молодого педагога или методиста;</w:t>
      </w:r>
    </w:p>
    <w:p w:rsidR="00521B71" w:rsidRPr="00B36014" w:rsidRDefault="00521B71" w:rsidP="00AC17B6">
      <w:pPr>
        <w:tabs>
          <w:tab w:val="left" w:pos="567"/>
        </w:tabs>
        <w:spacing w:after="0" w:line="360" w:lineRule="auto"/>
        <w:ind w:hanging="14"/>
        <w:jc w:val="both"/>
        <w:rPr>
          <w:rFonts w:ascii="Times New Roman" w:hAnsi="Times New Roman" w:cs="Times New Roman"/>
          <w:sz w:val="28"/>
          <w:szCs w:val="28"/>
        </w:rPr>
      </w:pPr>
      <w:r w:rsidRPr="00B36014">
        <w:rPr>
          <w:rFonts w:ascii="Times New Roman" w:hAnsi="Times New Roman" w:cs="Times New Roman"/>
          <w:sz w:val="28"/>
          <w:szCs w:val="28"/>
        </w:rPr>
        <w:t>- процесс целенаправленного формирования личности, подготовк</w:t>
      </w:r>
      <w:r w:rsidR="00B36014">
        <w:rPr>
          <w:rFonts w:ascii="Times New Roman" w:hAnsi="Times New Roman" w:cs="Times New Roman"/>
          <w:sz w:val="28"/>
          <w:szCs w:val="28"/>
        </w:rPr>
        <w:t>а</w:t>
      </w:r>
      <w:r w:rsidRPr="00B36014">
        <w:rPr>
          <w:rFonts w:ascii="Times New Roman" w:hAnsi="Times New Roman" w:cs="Times New Roman"/>
          <w:sz w:val="28"/>
          <w:szCs w:val="28"/>
        </w:rPr>
        <w:t xml:space="preserve"> ее к социализации в обществе;</w:t>
      </w:r>
    </w:p>
    <w:p w:rsidR="00D33FF7" w:rsidRPr="00B36014" w:rsidRDefault="00521B71" w:rsidP="00AC17B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014">
        <w:rPr>
          <w:rFonts w:ascii="Times New Roman" w:hAnsi="Times New Roman" w:cs="Times New Roman"/>
          <w:sz w:val="28"/>
          <w:szCs w:val="28"/>
        </w:rPr>
        <w:t>- развитие практики наставничества «Дети учат детей», реализуемой в творческих объединениях учреждения детьми до 18 лет (</w:t>
      </w:r>
      <w:r w:rsidRPr="00B36014">
        <w:rPr>
          <w:rFonts w:ascii="Times New Roman" w:hAnsi="Times New Roman" w:cs="Times New Roman"/>
          <w:i/>
          <w:iCs/>
          <w:sz w:val="28"/>
          <w:szCs w:val="28"/>
        </w:rPr>
        <w:t>форма взаимодействия между учащимися при подготовке любого мероприятия (проекта, участие в конкурсах, чемпионатах, выставках, соревнованиях и т.д.</w:t>
      </w:r>
      <w:r w:rsidRPr="00B36014">
        <w:rPr>
          <w:rFonts w:ascii="Times New Roman" w:hAnsi="Times New Roman" w:cs="Times New Roman"/>
          <w:sz w:val="28"/>
          <w:szCs w:val="28"/>
        </w:rPr>
        <w:t>)</w:t>
      </w:r>
    </w:p>
    <w:p w:rsidR="009E1611" w:rsidRPr="004A0321" w:rsidRDefault="00F553A6" w:rsidP="00AC17B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36334597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21B71" w:rsidRPr="009E1611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 w:rsidR="009E161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9E1611" w:rsidRPr="004A0321">
        <w:rPr>
          <w:rFonts w:ascii="Times New Roman" w:hAnsi="Times New Roman" w:cs="Times New Roman"/>
          <w:sz w:val="28"/>
          <w:szCs w:val="28"/>
        </w:rPr>
        <w:t>н</w:t>
      </w:r>
      <w:r w:rsidR="00521B71" w:rsidRPr="004A0321">
        <w:rPr>
          <w:rFonts w:ascii="Times New Roman" w:hAnsi="Times New Roman" w:cs="Times New Roman"/>
          <w:sz w:val="28"/>
          <w:szCs w:val="28"/>
        </w:rPr>
        <w:t xml:space="preserve">овизна организации наставнической деятельности в учреждении заключается в том, что нами предложен подход к наставничеству с позиций результата и систематизации профессиональной работы </w:t>
      </w:r>
      <w:r w:rsidR="009E1611" w:rsidRPr="004A0321">
        <w:rPr>
          <w:rFonts w:ascii="Times New Roman" w:hAnsi="Times New Roman" w:cs="Times New Roman"/>
          <w:sz w:val="28"/>
          <w:szCs w:val="28"/>
        </w:rPr>
        <w:t xml:space="preserve">педагогических кадров по совершенствованию </w:t>
      </w:r>
      <w:r w:rsidR="002164A1">
        <w:rPr>
          <w:rFonts w:ascii="Times New Roman" w:hAnsi="Times New Roman" w:cs="Times New Roman"/>
          <w:sz w:val="28"/>
          <w:szCs w:val="28"/>
        </w:rPr>
        <w:t>модели</w:t>
      </w:r>
      <w:r w:rsidR="009E1611" w:rsidRPr="004A0321"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r w:rsidR="004A0321">
        <w:rPr>
          <w:rFonts w:ascii="Times New Roman" w:hAnsi="Times New Roman" w:cs="Times New Roman"/>
          <w:sz w:val="28"/>
          <w:szCs w:val="28"/>
        </w:rPr>
        <w:t>;</w:t>
      </w:r>
      <w:r w:rsidR="009E1611" w:rsidRPr="004A0321">
        <w:rPr>
          <w:rFonts w:ascii="Times New Roman" w:hAnsi="Times New Roman" w:cs="Times New Roman"/>
          <w:sz w:val="28"/>
          <w:szCs w:val="28"/>
        </w:rPr>
        <w:t xml:space="preserve"> методологии подхода к инновационной деятельности </w:t>
      </w:r>
      <w:r w:rsidR="004A0321">
        <w:rPr>
          <w:rFonts w:ascii="Times New Roman" w:hAnsi="Times New Roman" w:cs="Times New Roman"/>
          <w:sz w:val="28"/>
          <w:szCs w:val="28"/>
        </w:rPr>
        <w:t>по</w:t>
      </w:r>
      <w:r w:rsidR="009E1611" w:rsidRPr="004A0321">
        <w:rPr>
          <w:rFonts w:ascii="Times New Roman" w:hAnsi="Times New Roman" w:cs="Times New Roman"/>
          <w:sz w:val="28"/>
          <w:szCs w:val="28"/>
        </w:rPr>
        <w:t xml:space="preserve"> вовлечени</w:t>
      </w:r>
      <w:r w:rsidR="004A0321">
        <w:rPr>
          <w:rFonts w:ascii="Times New Roman" w:hAnsi="Times New Roman" w:cs="Times New Roman"/>
          <w:sz w:val="28"/>
          <w:szCs w:val="28"/>
        </w:rPr>
        <w:t>ю</w:t>
      </w:r>
      <w:r w:rsidR="009E1611" w:rsidRPr="004A0321">
        <w:rPr>
          <w:rFonts w:ascii="Times New Roman" w:hAnsi="Times New Roman" w:cs="Times New Roman"/>
          <w:sz w:val="28"/>
          <w:szCs w:val="28"/>
        </w:rPr>
        <w:t xml:space="preserve"> молодых кадров</w:t>
      </w:r>
      <w:r w:rsidR="004A0321">
        <w:rPr>
          <w:rFonts w:ascii="Times New Roman" w:hAnsi="Times New Roman" w:cs="Times New Roman"/>
          <w:sz w:val="28"/>
          <w:szCs w:val="28"/>
        </w:rPr>
        <w:t>;</w:t>
      </w:r>
      <w:r w:rsidR="009E1611" w:rsidRPr="004A0321">
        <w:rPr>
          <w:rFonts w:ascii="Times New Roman" w:hAnsi="Times New Roman" w:cs="Times New Roman"/>
          <w:sz w:val="28"/>
          <w:szCs w:val="28"/>
        </w:rPr>
        <w:t xml:space="preserve"> создание системы постоянной поддержки, контроля и </w:t>
      </w:r>
      <w:r w:rsidR="004A0321">
        <w:rPr>
          <w:rFonts w:ascii="Times New Roman" w:hAnsi="Times New Roman" w:cs="Times New Roman"/>
          <w:sz w:val="28"/>
          <w:szCs w:val="28"/>
        </w:rPr>
        <w:t>стимулирования</w:t>
      </w:r>
      <w:r w:rsidR="009E1611" w:rsidRPr="004A0321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4A0321" w:rsidRPr="004A0321">
        <w:rPr>
          <w:rFonts w:ascii="Times New Roman" w:hAnsi="Times New Roman" w:cs="Times New Roman"/>
          <w:sz w:val="28"/>
          <w:szCs w:val="28"/>
        </w:rPr>
        <w:t>к свободному, осознанному и самостоятельному выбору профессии.</w:t>
      </w:r>
    </w:p>
    <w:bookmarkEnd w:id="3"/>
    <w:p w:rsidR="00521B71" w:rsidRPr="00C16F8F" w:rsidRDefault="00F553A6" w:rsidP="00AC17B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21B71" w:rsidRPr="00C16F8F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="00521B71">
        <w:rPr>
          <w:rFonts w:ascii="Times New Roman" w:hAnsi="Times New Roman" w:cs="Times New Roman"/>
          <w:sz w:val="24"/>
          <w:szCs w:val="24"/>
        </w:rPr>
        <w:t xml:space="preserve"> </w:t>
      </w:r>
      <w:r w:rsidR="00C16F8F">
        <w:rPr>
          <w:rFonts w:ascii="Times New Roman" w:hAnsi="Times New Roman" w:cs="Times New Roman"/>
          <w:sz w:val="24"/>
          <w:szCs w:val="24"/>
        </w:rPr>
        <w:t xml:space="preserve">- </w:t>
      </w:r>
      <w:r w:rsidR="00C16F8F" w:rsidRPr="00C16F8F">
        <w:rPr>
          <w:rFonts w:ascii="Times New Roman" w:hAnsi="Times New Roman" w:cs="Times New Roman"/>
          <w:sz w:val="28"/>
          <w:szCs w:val="28"/>
        </w:rPr>
        <w:t>н</w:t>
      </w:r>
      <w:r w:rsidR="00521B71" w:rsidRPr="00C16F8F">
        <w:rPr>
          <w:rFonts w:ascii="Times New Roman" w:hAnsi="Times New Roman" w:cs="Times New Roman"/>
          <w:sz w:val="28"/>
          <w:szCs w:val="28"/>
        </w:rPr>
        <w:t xml:space="preserve">аставник, передающий не только опыт, но и традиции, культуру профессии, в современном мире востребован, и его роль в подготовке молодых специалистов очень важна. Актуальность данной </w:t>
      </w:r>
      <w:r w:rsidR="00227E2E">
        <w:rPr>
          <w:rFonts w:ascii="Times New Roman" w:hAnsi="Times New Roman" w:cs="Times New Roman"/>
          <w:sz w:val="28"/>
          <w:szCs w:val="28"/>
        </w:rPr>
        <w:t>разработки</w:t>
      </w:r>
      <w:r w:rsidR="00521B71" w:rsidRPr="00C16F8F">
        <w:rPr>
          <w:rFonts w:ascii="Times New Roman" w:hAnsi="Times New Roman" w:cs="Times New Roman"/>
          <w:sz w:val="28"/>
          <w:szCs w:val="28"/>
        </w:rPr>
        <w:t xml:space="preserve"> обусловлена необходимостью систематизации наставнической деятельности опытного специалиста в учреждении, введения молодых специалистов в профессию, формирование наставничества в среде учащихся.</w:t>
      </w:r>
    </w:p>
    <w:p w:rsidR="00521B71" w:rsidRPr="00C16F8F" w:rsidRDefault="00521B71" w:rsidP="00AC17B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F8F">
        <w:rPr>
          <w:rFonts w:ascii="Times New Roman" w:hAnsi="Times New Roman" w:cs="Times New Roman"/>
          <w:sz w:val="28"/>
          <w:szCs w:val="28"/>
        </w:rPr>
        <w:t>Постановка и решение проблемы научно-методического обеспечения организации эффективного процесса наставнической деятельности педагогического и ученического сообщества на основе их взаимодействия, взаимопроникновения и взаимообогащения.</w:t>
      </w:r>
    </w:p>
    <w:p w:rsidR="00521B71" w:rsidRPr="00C16F8F" w:rsidRDefault="00F553A6" w:rsidP="00AC17B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21B71" w:rsidRPr="00C16F8F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</w:t>
      </w:r>
    </w:p>
    <w:p w:rsidR="00521B71" w:rsidRPr="00F553A6" w:rsidRDefault="00521B71" w:rsidP="00AC17B6">
      <w:pPr>
        <w:pStyle w:val="a4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3A6">
        <w:rPr>
          <w:rFonts w:ascii="Times New Roman" w:hAnsi="Times New Roman" w:cs="Times New Roman"/>
          <w:sz w:val="28"/>
          <w:szCs w:val="28"/>
        </w:rPr>
        <w:t xml:space="preserve">Результатом правильной организации работы наставников будет: </w:t>
      </w:r>
    </w:p>
    <w:p w:rsidR="00521B71" w:rsidRPr="00F553A6" w:rsidRDefault="00521B71" w:rsidP="00AC17B6">
      <w:pPr>
        <w:pStyle w:val="a4"/>
        <w:numPr>
          <w:ilvl w:val="0"/>
          <w:numId w:val="5"/>
        </w:numPr>
        <w:tabs>
          <w:tab w:val="left" w:pos="567"/>
        </w:tabs>
        <w:spacing w:line="360" w:lineRule="auto"/>
        <w:ind w:left="1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3A6">
        <w:rPr>
          <w:rFonts w:ascii="Times New Roman" w:hAnsi="Times New Roman" w:cs="Times New Roman"/>
          <w:sz w:val="28"/>
          <w:szCs w:val="28"/>
        </w:rPr>
        <w:lastRenderedPageBreak/>
        <w:t xml:space="preserve">создание </w:t>
      </w:r>
      <w:r w:rsidR="00C16F8F" w:rsidRPr="00F553A6">
        <w:rPr>
          <w:rFonts w:ascii="Times New Roman" w:hAnsi="Times New Roman" w:cs="Times New Roman"/>
          <w:sz w:val="28"/>
          <w:szCs w:val="28"/>
        </w:rPr>
        <w:t>методического б</w:t>
      </w:r>
      <w:r w:rsidRPr="00F553A6">
        <w:rPr>
          <w:rFonts w:ascii="Times New Roman" w:hAnsi="Times New Roman" w:cs="Times New Roman"/>
          <w:sz w:val="28"/>
          <w:szCs w:val="28"/>
        </w:rPr>
        <w:t xml:space="preserve">анка </w:t>
      </w:r>
      <w:r w:rsidR="00C16F8F" w:rsidRPr="00DB54C7">
        <w:rPr>
          <w:rFonts w:ascii="Times New Roman" w:hAnsi="Times New Roman" w:cs="Times New Roman"/>
          <w:sz w:val="28"/>
          <w:szCs w:val="28"/>
        </w:rPr>
        <w:t>«</w:t>
      </w:r>
      <w:r w:rsidR="00C81601" w:rsidRPr="00DB54C7">
        <w:rPr>
          <w:rFonts w:ascii="Times New Roman" w:hAnsi="Times New Roman" w:cs="Times New Roman"/>
          <w:sz w:val="28"/>
          <w:szCs w:val="28"/>
        </w:rPr>
        <w:t>Сою</w:t>
      </w:r>
      <w:r w:rsidR="00DB54C7" w:rsidRPr="00DB54C7">
        <w:rPr>
          <w:rFonts w:ascii="Times New Roman" w:hAnsi="Times New Roman" w:cs="Times New Roman"/>
          <w:sz w:val="28"/>
          <w:szCs w:val="28"/>
        </w:rPr>
        <w:t>з</w:t>
      </w:r>
      <w:r w:rsidR="00C81601" w:rsidRPr="00DB54C7">
        <w:rPr>
          <w:rFonts w:ascii="Times New Roman" w:hAnsi="Times New Roman" w:cs="Times New Roman"/>
          <w:sz w:val="28"/>
          <w:szCs w:val="28"/>
        </w:rPr>
        <w:t xml:space="preserve"> </w:t>
      </w:r>
      <w:r w:rsidRPr="00DB54C7">
        <w:rPr>
          <w:rFonts w:ascii="Times New Roman" w:hAnsi="Times New Roman" w:cs="Times New Roman"/>
          <w:sz w:val="28"/>
          <w:szCs w:val="28"/>
        </w:rPr>
        <w:t>наставников»</w:t>
      </w:r>
      <w:r w:rsidRPr="00F553A6">
        <w:rPr>
          <w:rFonts w:ascii="Times New Roman" w:hAnsi="Times New Roman" w:cs="Times New Roman"/>
          <w:sz w:val="28"/>
          <w:szCs w:val="28"/>
        </w:rPr>
        <w:t xml:space="preserve"> с широким спектром тематических консультаций, экспертиз (конкурсных и аттестационных материалов, учебной и научно-методической продукции и т.д.) и иных мероприятий научно-методической направленности для начинающих педагогов.</w:t>
      </w:r>
    </w:p>
    <w:p w:rsidR="00521B71" w:rsidRPr="00F553A6" w:rsidRDefault="00521B71" w:rsidP="00AC17B6">
      <w:pPr>
        <w:pStyle w:val="a4"/>
        <w:numPr>
          <w:ilvl w:val="0"/>
          <w:numId w:val="5"/>
        </w:numPr>
        <w:tabs>
          <w:tab w:val="left" w:pos="567"/>
        </w:tabs>
        <w:spacing w:line="360" w:lineRule="auto"/>
        <w:ind w:left="1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3A6">
        <w:rPr>
          <w:rFonts w:ascii="Times New Roman" w:hAnsi="Times New Roman" w:cs="Times New Roman"/>
          <w:sz w:val="28"/>
          <w:szCs w:val="28"/>
        </w:rPr>
        <w:t xml:space="preserve">создание единого методического пространства учреждения, творческое использование передового опыта </w:t>
      </w:r>
      <w:r w:rsidR="00C81601"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C81601" w:rsidRPr="00F553A6">
        <w:rPr>
          <w:rFonts w:ascii="Times New Roman" w:hAnsi="Times New Roman" w:cs="Times New Roman"/>
          <w:sz w:val="28"/>
          <w:szCs w:val="28"/>
        </w:rPr>
        <w:t>педагогическ</w:t>
      </w:r>
      <w:r w:rsidR="00C81601">
        <w:rPr>
          <w:rFonts w:ascii="Times New Roman" w:hAnsi="Times New Roman" w:cs="Times New Roman"/>
          <w:sz w:val="28"/>
          <w:szCs w:val="28"/>
        </w:rPr>
        <w:t>их практик</w:t>
      </w:r>
      <w:r w:rsidR="00C81601" w:rsidRPr="00F553A6">
        <w:rPr>
          <w:rFonts w:ascii="Times New Roman" w:hAnsi="Times New Roman" w:cs="Times New Roman"/>
          <w:sz w:val="28"/>
          <w:szCs w:val="28"/>
        </w:rPr>
        <w:t xml:space="preserve"> </w:t>
      </w:r>
      <w:r w:rsidRPr="00F553A6">
        <w:rPr>
          <w:rFonts w:ascii="Times New Roman" w:hAnsi="Times New Roman" w:cs="Times New Roman"/>
          <w:sz w:val="28"/>
          <w:szCs w:val="28"/>
        </w:rPr>
        <w:t xml:space="preserve">в построении продуктивной </w:t>
      </w:r>
      <w:r w:rsidR="00C81601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553A6">
        <w:rPr>
          <w:rFonts w:ascii="Times New Roman" w:hAnsi="Times New Roman" w:cs="Times New Roman"/>
          <w:sz w:val="28"/>
          <w:szCs w:val="28"/>
        </w:rPr>
        <w:t xml:space="preserve">среды на основе </w:t>
      </w:r>
      <w:proofErr w:type="spellStart"/>
      <w:r w:rsidRPr="00F553A6">
        <w:rPr>
          <w:rFonts w:ascii="Times New Roman" w:hAnsi="Times New Roman" w:cs="Times New Roman"/>
          <w:sz w:val="28"/>
          <w:szCs w:val="28"/>
        </w:rPr>
        <w:t>взаимообогащающих</w:t>
      </w:r>
      <w:proofErr w:type="spellEnd"/>
      <w:r w:rsidRPr="00F553A6">
        <w:rPr>
          <w:rFonts w:ascii="Times New Roman" w:hAnsi="Times New Roman" w:cs="Times New Roman"/>
          <w:sz w:val="28"/>
          <w:szCs w:val="28"/>
        </w:rPr>
        <w:t xml:space="preserve"> отношений начинающих и опытных специалистов; </w:t>
      </w:r>
    </w:p>
    <w:p w:rsidR="00521B71" w:rsidRPr="00F553A6" w:rsidRDefault="00944939" w:rsidP="00AC17B6">
      <w:pPr>
        <w:pStyle w:val="a4"/>
        <w:numPr>
          <w:ilvl w:val="0"/>
          <w:numId w:val="5"/>
        </w:numPr>
        <w:tabs>
          <w:tab w:val="left" w:pos="567"/>
        </w:tabs>
        <w:spacing w:line="360" w:lineRule="auto"/>
        <w:ind w:left="1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3A6">
        <w:rPr>
          <w:rFonts w:ascii="Times New Roman" w:hAnsi="Times New Roman" w:cs="Times New Roman"/>
          <w:sz w:val="28"/>
          <w:szCs w:val="28"/>
        </w:rPr>
        <w:t xml:space="preserve">динамичная адаптация и самореализация, а так же </w:t>
      </w:r>
      <w:r w:rsidR="00521B71" w:rsidRPr="00F553A6">
        <w:rPr>
          <w:rFonts w:ascii="Times New Roman" w:hAnsi="Times New Roman" w:cs="Times New Roman"/>
          <w:sz w:val="28"/>
          <w:szCs w:val="28"/>
        </w:rPr>
        <w:t>высокий уровень включенности молодых и новых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потенциалов, высокие показатели его востребованности</w:t>
      </w:r>
      <w:r w:rsidR="006A13F1" w:rsidRPr="00F553A6">
        <w:rPr>
          <w:rFonts w:ascii="Times New Roman" w:hAnsi="Times New Roman" w:cs="Times New Roman"/>
          <w:sz w:val="28"/>
          <w:szCs w:val="28"/>
        </w:rPr>
        <w:t xml:space="preserve"> в предоставлении качественных образовательных услуг</w:t>
      </w:r>
      <w:r w:rsidR="00521B71" w:rsidRPr="00F553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1B71" w:rsidRPr="00F553A6" w:rsidRDefault="00521B71" w:rsidP="00AC17B6">
      <w:pPr>
        <w:pStyle w:val="a4"/>
        <w:numPr>
          <w:ilvl w:val="0"/>
          <w:numId w:val="5"/>
        </w:numPr>
        <w:tabs>
          <w:tab w:val="left" w:pos="567"/>
        </w:tabs>
        <w:spacing w:line="360" w:lineRule="auto"/>
        <w:ind w:left="1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3A6">
        <w:rPr>
          <w:rFonts w:ascii="Times New Roman" w:hAnsi="Times New Roman" w:cs="Times New Roman"/>
          <w:sz w:val="28"/>
          <w:szCs w:val="28"/>
        </w:rPr>
        <w:t xml:space="preserve"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партнерства; </w:t>
      </w:r>
    </w:p>
    <w:p w:rsidR="00171709" w:rsidRPr="00F553A6" w:rsidRDefault="00472BA0" w:rsidP="00AC17B6">
      <w:pPr>
        <w:pStyle w:val="a4"/>
        <w:numPr>
          <w:ilvl w:val="0"/>
          <w:numId w:val="5"/>
        </w:numPr>
        <w:tabs>
          <w:tab w:val="left" w:pos="567"/>
        </w:tabs>
        <w:spacing w:line="360" w:lineRule="auto"/>
        <w:ind w:left="1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3A6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171709" w:rsidRPr="00F553A6">
        <w:rPr>
          <w:rFonts w:ascii="Times New Roman" w:hAnsi="Times New Roman" w:cs="Times New Roman"/>
          <w:sz w:val="28"/>
          <w:szCs w:val="28"/>
        </w:rPr>
        <w:t xml:space="preserve">наставничества «Дети учат детей» - </w:t>
      </w:r>
      <w:r w:rsidR="00E5478D" w:rsidRPr="00F553A6">
        <w:rPr>
          <w:rFonts w:ascii="Times New Roman" w:hAnsi="Times New Roman" w:cs="Times New Roman"/>
          <w:sz w:val="28"/>
          <w:szCs w:val="28"/>
        </w:rPr>
        <w:t xml:space="preserve">драйвер формирования социально благополучной среды для развития личности учащихся, их саморазвития и самореализации, </w:t>
      </w:r>
      <w:r w:rsidR="00171709" w:rsidRPr="00F553A6">
        <w:rPr>
          <w:rFonts w:ascii="Times New Roman" w:hAnsi="Times New Roman" w:cs="Times New Roman"/>
          <w:sz w:val="28"/>
          <w:szCs w:val="28"/>
        </w:rPr>
        <w:t xml:space="preserve">ключ к развитию современного, конкурентоспособного, компетентного </w:t>
      </w:r>
      <w:r w:rsidR="00F553A6" w:rsidRPr="00F553A6">
        <w:rPr>
          <w:rFonts w:ascii="Times New Roman" w:hAnsi="Times New Roman" w:cs="Times New Roman"/>
          <w:sz w:val="28"/>
          <w:szCs w:val="28"/>
        </w:rPr>
        <w:t>в выборе профессии выпускника.</w:t>
      </w:r>
      <w:r w:rsidR="00E5478D" w:rsidRPr="00F55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B71" w:rsidRPr="00F553A6" w:rsidRDefault="00521B71" w:rsidP="00AC17B6">
      <w:pPr>
        <w:pStyle w:val="a4"/>
        <w:numPr>
          <w:ilvl w:val="0"/>
          <w:numId w:val="5"/>
        </w:numPr>
        <w:tabs>
          <w:tab w:val="left" w:pos="567"/>
        </w:tabs>
        <w:spacing w:line="360" w:lineRule="auto"/>
        <w:ind w:left="1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3A6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bookmarkStart w:id="4" w:name="_Hlk116380595"/>
      <w:r w:rsidRPr="00F553A6">
        <w:rPr>
          <w:rFonts w:ascii="Times New Roman" w:hAnsi="Times New Roman" w:cs="Times New Roman"/>
          <w:sz w:val="28"/>
          <w:szCs w:val="28"/>
        </w:rPr>
        <w:t>реализация концепции построения индивидуальных образовательных траекторий</w:t>
      </w:r>
      <w:bookmarkEnd w:id="4"/>
      <w:r w:rsidR="00F553A6" w:rsidRPr="00F553A6">
        <w:rPr>
          <w:rFonts w:ascii="Times New Roman" w:hAnsi="Times New Roman" w:cs="Times New Roman"/>
          <w:sz w:val="28"/>
          <w:szCs w:val="28"/>
        </w:rPr>
        <w:t xml:space="preserve"> </w:t>
      </w:r>
      <w:r w:rsidRPr="00F553A6">
        <w:rPr>
          <w:rFonts w:ascii="Times New Roman" w:hAnsi="Times New Roman" w:cs="Times New Roman"/>
          <w:sz w:val="28"/>
          <w:szCs w:val="28"/>
        </w:rPr>
        <w:t>для горизонтального и вертикального социального движения</w:t>
      </w:r>
      <w:r w:rsidR="00F553A6" w:rsidRPr="00F553A6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F553A6">
        <w:rPr>
          <w:rFonts w:ascii="Times New Roman" w:hAnsi="Times New Roman" w:cs="Times New Roman"/>
          <w:sz w:val="28"/>
          <w:szCs w:val="28"/>
        </w:rPr>
        <w:t>;</w:t>
      </w:r>
    </w:p>
    <w:p w:rsidR="00521B71" w:rsidRPr="00F553A6" w:rsidRDefault="00521B71" w:rsidP="00AC17B6">
      <w:pPr>
        <w:pStyle w:val="a4"/>
        <w:numPr>
          <w:ilvl w:val="0"/>
          <w:numId w:val="5"/>
        </w:numPr>
        <w:tabs>
          <w:tab w:val="left" w:pos="567"/>
        </w:tabs>
        <w:spacing w:after="0" w:line="360" w:lineRule="auto"/>
        <w:ind w:left="101" w:firstLine="0"/>
        <w:jc w:val="both"/>
        <w:rPr>
          <w:rFonts w:ascii="Times New Roman" w:hAnsi="Times New Roman" w:cs="Times New Roman"/>
          <w:color w:val="1E1E1B"/>
          <w:sz w:val="28"/>
          <w:szCs w:val="28"/>
        </w:rPr>
      </w:pPr>
      <w:r w:rsidRPr="00F553A6">
        <w:rPr>
          <w:rFonts w:ascii="Times New Roman" w:hAnsi="Times New Roman" w:cs="Times New Roman"/>
          <w:sz w:val="28"/>
          <w:szCs w:val="28"/>
        </w:rPr>
        <w:t xml:space="preserve">увеличение доли учащихся, участвующих в программах развития талантливых </w:t>
      </w:r>
      <w:r w:rsidR="00171709" w:rsidRPr="00F553A6">
        <w:rPr>
          <w:rFonts w:ascii="Times New Roman" w:hAnsi="Times New Roman" w:cs="Times New Roman"/>
          <w:sz w:val="28"/>
          <w:szCs w:val="28"/>
        </w:rPr>
        <w:t>детей; т</w:t>
      </w:r>
      <w:r w:rsidRPr="00F553A6">
        <w:rPr>
          <w:rFonts w:ascii="Times New Roman" w:hAnsi="Times New Roman" w:cs="Times New Roman"/>
          <w:sz w:val="28"/>
          <w:szCs w:val="28"/>
        </w:rPr>
        <w:t>ворческая самореализация и социализация детей, профилактика детских правонарушений.</w:t>
      </w:r>
    </w:p>
    <w:p w:rsidR="00D33FF7" w:rsidRPr="00F553A6" w:rsidRDefault="00D33FF7" w:rsidP="0017170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3B35" w:rsidRPr="00FA3B35" w:rsidRDefault="00616198" w:rsidP="009F5C92">
      <w:pPr>
        <w:pStyle w:val="a4"/>
        <w:numPr>
          <w:ilvl w:val="0"/>
          <w:numId w:val="17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color w:val="1E1E1B"/>
          <w:sz w:val="28"/>
          <w:szCs w:val="28"/>
        </w:rPr>
      </w:pPr>
      <w:r w:rsidRPr="00FA3B35">
        <w:rPr>
          <w:rFonts w:ascii="Times New Roman" w:hAnsi="Times New Roman" w:cs="Times New Roman"/>
          <w:b/>
          <w:bCs/>
          <w:color w:val="1E1E1B"/>
          <w:sz w:val="28"/>
          <w:szCs w:val="28"/>
        </w:rPr>
        <w:lastRenderedPageBreak/>
        <w:t xml:space="preserve">Практика наставнической деятельности в </w:t>
      </w:r>
      <w:r w:rsidR="00CB77AE" w:rsidRPr="00FA3B35">
        <w:rPr>
          <w:rFonts w:ascii="Times New Roman" w:hAnsi="Times New Roman" w:cs="Times New Roman"/>
          <w:b/>
          <w:bCs/>
          <w:color w:val="1E1E1B"/>
          <w:sz w:val="28"/>
          <w:szCs w:val="28"/>
        </w:rPr>
        <w:t>образовательном поле Центра</w:t>
      </w:r>
      <w:r w:rsidR="00525D8A" w:rsidRPr="00FA3B35">
        <w:rPr>
          <w:rFonts w:ascii="Times New Roman" w:hAnsi="Times New Roman" w:cs="Times New Roman"/>
          <w:b/>
          <w:bCs/>
          <w:color w:val="1E1E1B"/>
          <w:sz w:val="28"/>
          <w:szCs w:val="28"/>
        </w:rPr>
        <w:t xml:space="preserve">. </w:t>
      </w:r>
      <w:r w:rsidR="005B48FC">
        <w:rPr>
          <w:rFonts w:ascii="Times New Roman" w:hAnsi="Times New Roman" w:cs="Times New Roman"/>
          <w:b/>
          <w:bCs/>
          <w:color w:val="1E1E1B"/>
          <w:sz w:val="28"/>
          <w:szCs w:val="28"/>
        </w:rPr>
        <w:t>П</w:t>
      </w:r>
      <w:r w:rsidR="00CE304B" w:rsidRPr="00FA3B35">
        <w:rPr>
          <w:rFonts w:ascii="Times New Roman" w:hAnsi="Times New Roman" w:cs="Times New Roman"/>
          <w:b/>
          <w:bCs/>
          <w:color w:val="1E1E1B"/>
          <w:sz w:val="28"/>
          <w:szCs w:val="28"/>
        </w:rPr>
        <w:t>рограммы.</w:t>
      </w:r>
    </w:p>
    <w:p w:rsidR="0096176A" w:rsidRPr="00FA3B35" w:rsidRDefault="0096176A" w:rsidP="00FA3B35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1E1E1B"/>
          <w:sz w:val="28"/>
          <w:szCs w:val="28"/>
        </w:rPr>
      </w:pPr>
      <w:r w:rsidRPr="00FA3B35">
        <w:rPr>
          <w:rFonts w:ascii="Times New Roman" w:hAnsi="Times New Roman" w:cs="Times New Roman"/>
          <w:color w:val="1E1E1B"/>
          <w:sz w:val="28"/>
          <w:szCs w:val="28"/>
        </w:rPr>
        <w:t xml:space="preserve">В Центре дополнительного образования детей Липецкой области (далее Центр) </w:t>
      </w:r>
      <w:r w:rsidR="00296376" w:rsidRPr="00FA3B35">
        <w:rPr>
          <w:rFonts w:ascii="Times New Roman" w:hAnsi="Times New Roman" w:cs="Times New Roman"/>
          <w:color w:val="1E1E1B"/>
          <w:sz w:val="28"/>
          <w:szCs w:val="28"/>
        </w:rPr>
        <w:t>Модель</w:t>
      </w:r>
      <w:r w:rsidRPr="00FA3B35">
        <w:rPr>
          <w:rFonts w:ascii="Times New Roman" w:hAnsi="Times New Roman" w:cs="Times New Roman"/>
          <w:color w:val="1E1E1B"/>
          <w:sz w:val="28"/>
          <w:szCs w:val="28"/>
        </w:rPr>
        <w:t xml:space="preserve"> наставничества охватывает всю структуру образовательного сообщества организации. Наставничество развёрнуто как широкая многоступенчатая практика подготовки и развития педагогических кадров и учащихся, которая охватывает школьников, студентов и сотрудников организации через реализацию концепции построения индивидуальных образовательных траекторий для профессионального и личностного роста каждого. </w:t>
      </w:r>
    </w:p>
    <w:p w:rsidR="00B9201C" w:rsidRPr="00B9201C" w:rsidRDefault="00B9201C" w:rsidP="00B9201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E1E1B"/>
          <w:sz w:val="28"/>
          <w:szCs w:val="28"/>
        </w:rPr>
      </w:pPr>
      <w:r w:rsidRPr="00B9201C">
        <w:rPr>
          <w:rFonts w:ascii="Times New Roman" w:hAnsi="Times New Roman" w:cs="Times New Roman"/>
          <w:color w:val="1E1E1B"/>
          <w:sz w:val="28"/>
          <w:szCs w:val="28"/>
        </w:rPr>
        <w:t>Вызовы времени делают актуальным внесение пролонгированных изменений в наставническ</w:t>
      </w:r>
      <w:r w:rsidR="00296376">
        <w:rPr>
          <w:rFonts w:ascii="Times New Roman" w:hAnsi="Times New Roman" w:cs="Times New Roman"/>
          <w:color w:val="1E1E1B"/>
          <w:sz w:val="28"/>
          <w:szCs w:val="28"/>
        </w:rPr>
        <w:t>ую</w:t>
      </w:r>
      <w:r w:rsidRPr="00B9201C">
        <w:rPr>
          <w:rFonts w:ascii="Times New Roman" w:hAnsi="Times New Roman" w:cs="Times New Roman"/>
          <w:color w:val="1E1E1B"/>
          <w:sz w:val="28"/>
          <w:szCs w:val="28"/>
        </w:rPr>
        <w:t xml:space="preserve"> </w:t>
      </w:r>
      <w:r w:rsidR="00A444D4" w:rsidRPr="00B9201C">
        <w:rPr>
          <w:rFonts w:ascii="Times New Roman" w:hAnsi="Times New Roman" w:cs="Times New Roman"/>
          <w:color w:val="1E1E1B"/>
          <w:sz w:val="28"/>
          <w:szCs w:val="28"/>
        </w:rPr>
        <w:t>деятельность</w:t>
      </w:r>
      <w:r w:rsidRPr="00B9201C">
        <w:rPr>
          <w:rFonts w:ascii="Times New Roman" w:hAnsi="Times New Roman" w:cs="Times New Roman"/>
          <w:color w:val="1E1E1B"/>
          <w:sz w:val="28"/>
          <w:szCs w:val="28"/>
        </w:rPr>
        <w:t xml:space="preserve">, направленную на: </w:t>
      </w:r>
    </w:p>
    <w:p w:rsidR="00B9201C" w:rsidRPr="00B9201C" w:rsidRDefault="00B9201C" w:rsidP="00B9201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E1E1B"/>
          <w:sz w:val="28"/>
          <w:szCs w:val="28"/>
        </w:rPr>
      </w:pPr>
      <w:r w:rsidRPr="00B9201C">
        <w:rPr>
          <w:rFonts w:ascii="Times New Roman" w:hAnsi="Times New Roman" w:cs="Times New Roman"/>
          <w:color w:val="1E1E1B"/>
          <w:sz w:val="28"/>
          <w:szCs w:val="28"/>
        </w:rPr>
        <w:t>– развитие качественно новых многоступенчатых взаимоотношений и многостороннее развитие потенциала образовательной организации;</w:t>
      </w:r>
    </w:p>
    <w:p w:rsidR="00B9201C" w:rsidRPr="00B9201C" w:rsidRDefault="00B9201C" w:rsidP="00B9201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E1E1B"/>
          <w:sz w:val="28"/>
          <w:szCs w:val="28"/>
        </w:rPr>
      </w:pPr>
      <w:r w:rsidRPr="00B9201C">
        <w:rPr>
          <w:rFonts w:ascii="Times New Roman" w:hAnsi="Times New Roman" w:cs="Times New Roman"/>
          <w:color w:val="1E1E1B"/>
          <w:sz w:val="28"/>
          <w:szCs w:val="28"/>
        </w:rPr>
        <w:t>–</w:t>
      </w:r>
      <w:r w:rsidR="00921026">
        <w:rPr>
          <w:rFonts w:ascii="Times New Roman" w:hAnsi="Times New Roman" w:cs="Times New Roman"/>
          <w:color w:val="1E1E1B"/>
          <w:sz w:val="28"/>
          <w:szCs w:val="28"/>
        </w:rPr>
        <w:t xml:space="preserve"> </w:t>
      </w:r>
      <w:r w:rsidRPr="00B9201C">
        <w:rPr>
          <w:rFonts w:ascii="Times New Roman" w:hAnsi="Times New Roman" w:cs="Times New Roman"/>
          <w:color w:val="1E1E1B"/>
          <w:sz w:val="28"/>
          <w:szCs w:val="28"/>
        </w:rPr>
        <w:t>передач</w:t>
      </w:r>
      <w:r w:rsidR="00921026">
        <w:rPr>
          <w:rFonts w:ascii="Times New Roman" w:hAnsi="Times New Roman" w:cs="Times New Roman"/>
          <w:color w:val="1E1E1B"/>
          <w:sz w:val="28"/>
          <w:szCs w:val="28"/>
        </w:rPr>
        <w:t>а</w:t>
      </w:r>
      <w:r w:rsidRPr="00B9201C">
        <w:rPr>
          <w:rFonts w:ascii="Times New Roman" w:hAnsi="Times New Roman" w:cs="Times New Roman"/>
          <w:color w:val="1E1E1B"/>
          <w:sz w:val="28"/>
          <w:szCs w:val="28"/>
        </w:rPr>
        <w:t xml:space="preserve"> компетенций от более опытного и знающего наставляемому, совместное погружение в педагогическую и ученическую среду;</w:t>
      </w:r>
    </w:p>
    <w:p w:rsidR="00B9201C" w:rsidRPr="00B9201C" w:rsidRDefault="00B9201C" w:rsidP="00B9201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E1E1B"/>
          <w:sz w:val="28"/>
          <w:szCs w:val="28"/>
        </w:rPr>
      </w:pPr>
      <w:r w:rsidRPr="00B9201C">
        <w:rPr>
          <w:rFonts w:ascii="Times New Roman" w:hAnsi="Times New Roman" w:cs="Times New Roman"/>
          <w:color w:val="1E1E1B"/>
          <w:sz w:val="28"/>
          <w:szCs w:val="28"/>
        </w:rPr>
        <w:t xml:space="preserve">– создание необходимых условий для подготовки молодёжи к свободному, осознанному и самостоятельному выбору профессии; </w:t>
      </w:r>
    </w:p>
    <w:p w:rsidR="00B9201C" w:rsidRPr="00B9201C" w:rsidRDefault="00B9201C" w:rsidP="00B9201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E1E1B"/>
          <w:sz w:val="28"/>
          <w:szCs w:val="28"/>
        </w:rPr>
      </w:pPr>
      <w:r w:rsidRPr="00B9201C">
        <w:rPr>
          <w:rFonts w:ascii="Times New Roman" w:hAnsi="Times New Roman" w:cs="Times New Roman"/>
          <w:color w:val="1E1E1B"/>
          <w:sz w:val="28"/>
          <w:szCs w:val="28"/>
        </w:rPr>
        <w:t>– адаптацию и становление личности молодого педагога;</w:t>
      </w:r>
    </w:p>
    <w:p w:rsidR="004E7125" w:rsidRDefault="00B9201C" w:rsidP="00B9201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E1E1B"/>
          <w:sz w:val="28"/>
          <w:szCs w:val="28"/>
        </w:rPr>
      </w:pPr>
      <w:r w:rsidRPr="00B9201C">
        <w:rPr>
          <w:rFonts w:ascii="Times New Roman" w:hAnsi="Times New Roman" w:cs="Times New Roman"/>
          <w:color w:val="1E1E1B"/>
          <w:sz w:val="28"/>
          <w:szCs w:val="28"/>
        </w:rPr>
        <w:t xml:space="preserve">– формирование </w:t>
      </w:r>
      <w:proofErr w:type="spellStart"/>
      <w:r w:rsidRPr="00B9201C">
        <w:rPr>
          <w:rFonts w:ascii="Times New Roman" w:hAnsi="Times New Roman" w:cs="Times New Roman"/>
          <w:color w:val="1E1E1B"/>
          <w:sz w:val="28"/>
          <w:szCs w:val="28"/>
        </w:rPr>
        <w:t>hard</w:t>
      </w:r>
      <w:proofErr w:type="spellEnd"/>
      <w:r w:rsidRPr="00B9201C">
        <w:rPr>
          <w:rFonts w:ascii="Times New Roman" w:hAnsi="Times New Roman" w:cs="Times New Roman"/>
          <w:color w:val="1E1E1B"/>
          <w:sz w:val="28"/>
          <w:szCs w:val="28"/>
        </w:rPr>
        <w:t xml:space="preserve"> </w:t>
      </w:r>
      <w:r w:rsidR="00BC7EA8">
        <w:rPr>
          <w:rFonts w:ascii="Times New Roman" w:hAnsi="Times New Roman" w:cs="Times New Roman"/>
          <w:color w:val="1E1E1B"/>
          <w:sz w:val="28"/>
          <w:szCs w:val="28"/>
        </w:rPr>
        <w:t xml:space="preserve">(кросс контекстных) </w:t>
      </w:r>
      <w:r w:rsidRPr="00B9201C">
        <w:rPr>
          <w:rFonts w:ascii="Times New Roman" w:hAnsi="Times New Roman" w:cs="Times New Roman"/>
          <w:color w:val="1E1E1B"/>
          <w:sz w:val="28"/>
          <w:szCs w:val="28"/>
        </w:rPr>
        <w:t xml:space="preserve">и </w:t>
      </w:r>
      <w:proofErr w:type="spellStart"/>
      <w:r w:rsidRPr="00B9201C">
        <w:rPr>
          <w:rFonts w:ascii="Times New Roman" w:hAnsi="Times New Roman" w:cs="Times New Roman"/>
          <w:color w:val="1E1E1B"/>
          <w:sz w:val="28"/>
          <w:szCs w:val="28"/>
        </w:rPr>
        <w:t>soft</w:t>
      </w:r>
      <w:proofErr w:type="spellEnd"/>
      <w:r w:rsidRPr="00B9201C">
        <w:rPr>
          <w:rFonts w:ascii="Times New Roman" w:hAnsi="Times New Roman" w:cs="Times New Roman"/>
          <w:color w:val="1E1E1B"/>
          <w:sz w:val="28"/>
          <w:szCs w:val="28"/>
        </w:rPr>
        <w:t xml:space="preserve"> </w:t>
      </w:r>
      <w:proofErr w:type="spellStart"/>
      <w:r w:rsidRPr="00B9201C">
        <w:rPr>
          <w:rFonts w:ascii="Times New Roman" w:hAnsi="Times New Roman" w:cs="Times New Roman"/>
          <w:color w:val="1E1E1B"/>
          <w:sz w:val="28"/>
          <w:szCs w:val="28"/>
        </w:rPr>
        <w:t>skills</w:t>
      </w:r>
      <w:proofErr w:type="spellEnd"/>
      <w:r w:rsidRPr="00B9201C">
        <w:rPr>
          <w:rFonts w:ascii="Times New Roman" w:hAnsi="Times New Roman" w:cs="Times New Roman"/>
          <w:color w:val="1E1E1B"/>
          <w:sz w:val="28"/>
          <w:szCs w:val="28"/>
        </w:rPr>
        <w:t xml:space="preserve"> </w:t>
      </w:r>
      <w:r w:rsidR="00BC7EA8">
        <w:rPr>
          <w:rFonts w:ascii="Times New Roman" w:hAnsi="Times New Roman" w:cs="Times New Roman"/>
          <w:color w:val="1E1E1B"/>
          <w:sz w:val="28"/>
          <w:szCs w:val="28"/>
        </w:rPr>
        <w:t xml:space="preserve">(мета навыков) </w:t>
      </w:r>
      <w:r w:rsidRPr="00B9201C">
        <w:rPr>
          <w:rFonts w:ascii="Times New Roman" w:hAnsi="Times New Roman" w:cs="Times New Roman"/>
          <w:color w:val="1E1E1B"/>
          <w:sz w:val="28"/>
          <w:szCs w:val="28"/>
        </w:rPr>
        <w:t>у учащихся и педагогов</w:t>
      </w:r>
      <w:r w:rsidR="004E7125">
        <w:rPr>
          <w:rFonts w:ascii="Times New Roman" w:hAnsi="Times New Roman" w:cs="Times New Roman"/>
          <w:color w:val="1E1E1B"/>
          <w:sz w:val="28"/>
          <w:szCs w:val="28"/>
        </w:rPr>
        <w:t>;</w:t>
      </w:r>
    </w:p>
    <w:p w:rsidR="00B9201C" w:rsidRDefault="004E7125" w:rsidP="00B9201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E1E1B"/>
          <w:sz w:val="28"/>
          <w:szCs w:val="28"/>
        </w:rPr>
      </w:pPr>
      <w:r w:rsidRPr="004E7125">
        <w:rPr>
          <w:rFonts w:ascii="Times New Roman" w:hAnsi="Times New Roman" w:cs="Times New Roman"/>
          <w:color w:val="1E1E1B"/>
          <w:sz w:val="28"/>
          <w:szCs w:val="28"/>
        </w:rPr>
        <w:t>–</w:t>
      </w:r>
      <w:r w:rsidR="00B9201C" w:rsidRPr="00B9201C">
        <w:rPr>
          <w:rFonts w:ascii="Times New Roman" w:hAnsi="Times New Roman" w:cs="Times New Roman"/>
          <w:color w:val="1E1E1B"/>
          <w:sz w:val="28"/>
          <w:szCs w:val="28"/>
        </w:rPr>
        <w:t xml:space="preserve"> становление будущего экономики региона и популяризаци</w:t>
      </w:r>
      <w:r>
        <w:rPr>
          <w:rFonts w:ascii="Times New Roman" w:hAnsi="Times New Roman" w:cs="Times New Roman"/>
          <w:color w:val="1E1E1B"/>
          <w:sz w:val="28"/>
          <w:szCs w:val="28"/>
        </w:rPr>
        <w:t>я</w:t>
      </w:r>
      <w:r w:rsidR="00B9201C" w:rsidRPr="00B9201C">
        <w:rPr>
          <w:rFonts w:ascii="Times New Roman" w:hAnsi="Times New Roman" w:cs="Times New Roman"/>
          <w:color w:val="1E1E1B"/>
          <w:sz w:val="28"/>
          <w:szCs w:val="28"/>
        </w:rPr>
        <w:t xml:space="preserve"> </w:t>
      </w:r>
      <w:r w:rsidR="00B9201C" w:rsidRPr="00CC29B2">
        <w:rPr>
          <w:rFonts w:ascii="Times New Roman" w:hAnsi="Times New Roman" w:cs="Times New Roman"/>
          <w:color w:val="1E1E1B"/>
          <w:sz w:val="28"/>
          <w:szCs w:val="28"/>
        </w:rPr>
        <w:t>востребованных профессий.</w:t>
      </w:r>
    </w:p>
    <w:p w:rsidR="00905C3D" w:rsidRDefault="00FB2B58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E1E1B"/>
          <w:sz w:val="28"/>
          <w:szCs w:val="28"/>
        </w:rPr>
      </w:pPr>
      <w:r>
        <w:rPr>
          <w:rFonts w:ascii="Times New Roman" w:hAnsi="Times New Roman" w:cs="Times New Roman"/>
          <w:color w:val="1E1E1B"/>
          <w:sz w:val="28"/>
          <w:szCs w:val="28"/>
        </w:rPr>
        <w:t xml:space="preserve">Таким образом Модель </w:t>
      </w:r>
      <w:r w:rsidRPr="00DD4552">
        <w:rPr>
          <w:rFonts w:ascii="Times New Roman" w:hAnsi="Times New Roman" w:cs="Times New Roman"/>
          <w:color w:val="1E1E1B"/>
          <w:sz w:val="28"/>
          <w:szCs w:val="28"/>
        </w:rPr>
        <w:t>Наставничества</w:t>
      </w:r>
      <w:r w:rsidR="00DD4552" w:rsidRPr="00DD4552">
        <w:rPr>
          <w:rFonts w:ascii="Times New Roman" w:hAnsi="Times New Roman" w:cs="Times New Roman"/>
          <w:color w:val="1E1E1B"/>
          <w:sz w:val="28"/>
          <w:szCs w:val="28"/>
        </w:rPr>
        <w:t xml:space="preserve"> предполагает объединение усилий всей системы образования Центра.</w:t>
      </w:r>
      <w:r w:rsidR="00CC29B2">
        <w:rPr>
          <w:rFonts w:ascii="Times New Roman" w:hAnsi="Times New Roman" w:cs="Times New Roman"/>
          <w:color w:val="1E1E1B"/>
          <w:sz w:val="28"/>
          <w:szCs w:val="28"/>
        </w:rPr>
        <w:t xml:space="preserve"> </w:t>
      </w:r>
      <w:r w:rsidR="00E01331" w:rsidRPr="00CE4644">
        <w:rPr>
          <w:rFonts w:ascii="Times New Roman" w:hAnsi="Times New Roman" w:cs="Times New Roman"/>
          <w:color w:val="1E1E1B"/>
          <w:sz w:val="28"/>
          <w:szCs w:val="28"/>
        </w:rPr>
        <w:t>Данная практика</w:t>
      </w:r>
      <w:r w:rsidR="00905C3D" w:rsidRPr="00CE4644">
        <w:rPr>
          <w:rFonts w:ascii="Times New Roman" w:hAnsi="Times New Roman" w:cs="Times New Roman"/>
          <w:color w:val="1E1E1B"/>
          <w:sz w:val="28"/>
          <w:szCs w:val="28"/>
        </w:rPr>
        <w:t xml:space="preserve"> становится активным и постоянно меняющимся инструментарием, обладающим значимым воспитательным и </w:t>
      </w:r>
      <w:r w:rsidR="00905C3D" w:rsidRPr="00E14906">
        <w:rPr>
          <w:rFonts w:ascii="Times New Roman" w:hAnsi="Times New Roman" w:cs="Times New Roman"/>
          <w:color w:val="1E1E1B"/>
          <w:sz w:val="28"/>
          <w:szCs w:val="28"/>
        </w:rPr>
        <w:t>образовательным потенциалом.</w:t>
      </w:r>
    </w:p>
    <w:p w:rsidR="00564E89" w:rsidRDefault="00564E89" w:rsidP="00564E8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14F">
        <w:rPr>
          <w:rFonts w:ascii="Times New Roman" w:hAnsi="Times New Roman" w:cs="Times New Roman"/>
          <w:sz w:val="28"/>
          <w:szCs w:val="28"/>
        </w:rPr>
        <w:t xml:space="preserve">Все программы, представленные в рамках </w:t>
      </w:r>
      <w:bookmarkStart w:id="5" w:name="_Hlk151549550"/>
      <w:r w:rsidR="00D331E2">
        <w:rPr>
          <w:rFonts w:ascii="Times New Roman" w:hAnsi="Times New Roman" w:cs="Times New Roman"/>
          <w:sz w:val="28"/>
          <w:szCs w:val="28"/>
        </w:rPr>
        <w:t>Модели</w:t>
      </w:r>
      <w:bookmarkEnd w:id="5"/>
      <w:r w:rsidR="00D331E2">
        <w:rPr>
          <w:rFonts w:ascii="Times New Roman" w:hAnsi="Times New Roman" w:cs="Times New Roman"/>
          <w:sz w:val="28"/>
          <w:szCs w:val="28"/>
        </w:rPr>
        <w:t xml:space="preserve"> Наставничества </w:t>
      </w:r>
      <w:r w:rsidRPr="0040314F">
        <w:rPr>
          <w:rFonts w:ascii="Times New Roman" w:hAnsi="Times New Roman" w:cs="Times New Roman"/>
          <w:sz w:val="28"/>
          <w:szCs w:val="28"/>
        </w:rPr>
        <w:t>размещены на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03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DC6920">
          <w:rPr>
            <w:rStyle w:val="a9"/>
            <w:rFonts w:ascii="Times New Roman" w:hAnsi="Times New Roman" w:cs="Times New Roman"/>
            <w:sz w:val="28"/>
            <w:szCs w:val="28"/>
          </w:rPr>
          <w:t>https://it-cube48.ru/skillscentr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hyperlink r:id="rId8" w:history="1">
        <w:r w:rsidRPr="003740AE">
          <w:rPr>
            <w:rStyle w:val="a9"/>
            <w:rFonts w:ascii="Times New Roman" w:hAnsi="Times New Roman" w:cs="Times New Roman"/>
            <w:sz w:val="28"/>
            <w:szCs w:val="28"/>
          </w:rPr>
          <w:t>https://razvitie-48.ru/upload/medialibrary/ee5/Dizayn.docx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CC7E0D" w:rsidRPr="00CC7E0D" w:rsidRDefault="00CC7E0D" w:rsidP="00CC7E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E0D">
        <w:rPr>
          <w:rFonts w:ascii="Times New Roman" w:hAnsi="Times New Roman" w:cs="Times New Roman"/>
          <w:sz w:val="28"/>
          <w:szCs w:val="28"/>
        </w:rPr>
        <w:lastRenderedPageBreak/>
        <w:t xml:space="preserve"> Результативность учащихся в конкурсных мероприятиях международного, федерального, регионального, муниципального уровней при реализации образовательных программ в рамках Модели Наставничества</w:t>
      </w:r>
    </w:p>
    <w:p w:rsidR="00CC7E0D" w:rsidRDefault="00731818" w:rsidP="00CC7E0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C7E0D" w:rsidRPr="003D4D24">
          <w:rPr>
            <w:rStyle w:val="a9"/>
            <w:rFonts w:ascii="Times New Roman" w:hAnsi="Times New Roman" w:cs="Times New Roman"/>
            <w:sz w:val="28"/>
            <w:szCs w:val="28"/>
          </w:rPr>
          <w:t>https://docs.google.com/document/d/1NOhk4xd1jurDsL1emUBveHHARUx7KrFMvKiG91orMNI/edit</w:t>
        </w:r>
      </w:hyperlink>
    </w:p>
    <w:p w:rsidR="00564E89" w:rsidRDefault="00564E89" w:rsidP="00564E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6" w:name="_Hlk98247153"/>
      <w:r w:rsidRPr="00B97B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Отличительная особенность </w:t>
      </w:r>
      <w:r w:rsidR="00C37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данных </w:t>
      </w:r>
      <w:r w:rsidR="00D331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образовательных </w:t>
      </w:r>
      <w:r w:rsidRPr="00B97B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программ</w:t>
      </w:r>
      <w:bookmarkEnd w:id="6"/>
      <w:r w:rsidR="00D331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D34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возможность интегрированного подхода к формированию </w:t>
      </w:r>
      <w:r w:rsidR="002C0D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компетенций</w:t>
      </w:r>
      <w:r w:rsidRPr="00D34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различных направленностей: художественной</w:t>
      </w:r>
      <w:r w:rsidR="009D3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технической</w:t>
      </w:r>
      <w:r w:rsidR="009D3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социально-гуманитарной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940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Интеграция </w:t>
      </w:r>
      <w:r w:rsidR="00C37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различных уровней</w:t>
      </w:r>
      <w:r w:rsidRPr="008940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обеспечивает развитие творческого и проектного мышления ребенка, активизирует мотивацию к познанию, формирует целостное представление о мире, о культуре, развивает представление о взаимосвязи художественного, научного и технического творчества</w:t>
      </w:r>
      <w:r w:rsidR="003B5C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позволяют применять различные модели наставничества</w:t>
      </w:r>
      <w:r w:rsidR="00C37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образовательной деятельности</w:t>
      </w:r>
      <w:r w:rsidR="003B5C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B5C35" w:rsidRPr="008940FA" w:rsidRDefault="003B5C35" w:rsidP="00C371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161D72BE">
            <wp:extent cx="6187076" cy="3370521"/>
            <wp:effectExtent l="0" t="0" r="444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00" b="9147"/>
                    <a:stretch/>
                  </pic:blipFill>
                  <pic:spPr bwMode="auto">
                    <a:xfrm>
                      <a:off x="0" y="0"/>
                      <a:ext cx="6222437" cy="338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78B0" w:rsidRDefault="001C001A" w:rsidP="00CE46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1E1E1B"/>
          <w:sz w:val="28"/>
          <w:szCs w:val="28"/>
        </w:rPr>
      </w:pPr>
      <w:r w:rsidRPr="00CE4644">
        <w:rPr>
          <w:rFonts w:ascii="Times New Roman" w:hAnsi="Times New Roman" w:cs="Times New Roman"/>
          <w:color w:val="1E1E1B"/>
          <w:sz w:val="28"/>
          <w:szCs w:val="28"/>
        </w:rPr>
        <w:tab/>
      </w:r>
    </w:p>
    <w:p w:rsidR="00616198" w:rsidRPr="0076490B" w:rsidRDefault="00616198" w:rsidP="0076490B">
      <w:pPr>
        <w:pStyle w:val="a4"/>
        <w:numPr>
          <w:ilvl w:val="0"/>
          <w:numId w:val="17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b/>
          <w:bCs/>
          <w:color w:val="1E1E1B"/>
          <w:sz w:val="28"/>
          <w:szCs w:val="28"/>
        </w:rPr>
      </w:pPr>
      <w:r w:rsidRPr="0076490B">
        <w:rPr>
          <w:rFonts w:ascii="Times New Roman" w:hAnsi="Times New Roman" w:cs="Times New Roman"/>
          <w:b/>
          <w:bCs/>
          <w:color w:val="1E1E1B"/>
          <w:sz w:val="28"/>
          <w:szCs w:val="28"/>
        </w:rPr>
        <w:t xml:space="preserve">Методологическая основа </w:t>
      </w:r>
      <w:r w:rsidR="00E27070" w:rsidRPr="0076490B">
        <w:rPr>
          <w:rFonts w:ascii="Times New Roman" w:hAnsi="Times New Roman" w:cs="Times New Roman"/>
          <w:b/>
          <w:bCs/>
          <w:color w:val="1E1E1B"/>
          <w:sz w:val="28"/>
          <w:szCs w:val="28"/>
        </w:rPr>
        <w:t>Модели</w:t>
      </w:r>
      <w:r w:rsidRPr="0076490B">
        <w:rPr>
          <w:rFonts w:ascii="Times New Roman" w:hAnsi="Times New Roman" w:cs="Times New Roman"/>
          <w:b/>
          <w:bCs/>
          <w:color w:val="1E1E1B"/>
          <w:sz w:val="28"/>
          <w:szCs w:val="28"/>
        </w:rPr>
        <w:t xml:space="preserve"> многоступенчатого наставничества</w:t>
      </w:r>
      <w:r w:rsidR="009948DC" w:rsidRPr="009948DC">
        <w:t xml:space="preserve"> </w:t>
      </w:r>
    </w:p>
    <w:p w:rsidR="004274CD" w:rsidRPr="00CE4644" w:rsidRDefault="004274CD" w:rsidP="00CE46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1E1E1B"/>
          <w:sz w:val="28"/>
          <w:szCs w:val="28"/>
        </w:rPr>
      </w:pPr>
      <w:r w:rsidRPr="00616198">
        <w:rPr>
          <w:rFonts w:ascii="Times New Roman" w:hAnsi="Times New Roman" w:cs="Times New Roman"/>
          <w:color w:val="1E1E1B"/>
          <w:sz w:val="28"/>
          <w:szCs w:val="28"/>
        </w:rPr>
        <w:t>Методологической основой системы</w:t>
      </w:r>
      <w:r w:rsidR="002A22EB" w:rsidRPr="00616198">
        <w:rPr>
          <w:rFonts w:ascii="Times New Roman" w:hAnsi="Times New Roman" w:cs="Times New Roman"/>
          <w:color w:val="1E1E1B"/>
          <w:sz w:val="28"/>
          <w:szCs w:val="28"/>
        </w:rPr>
        <w:t xml:space="preserve"> многоступенчатого наставничества</w:t>
      </w:r>
      <w:r w:rsidRPr="00CE4644">
        <w:rPr>
          <w:rFonts w:ascii="Times New Roman" w:hAnsi="Times New Roman" w:cs="Times New Roman"/>
          <w:b/>
          <w:bCs/>
          <w:color w:val="1E1E1B"/>
          <w:sz w:val="28"/>
          <w:szCs w:val="28"/>
        </w:rPr>
        <w:t xml:space="preserve"> </w:t>
      </w:r>
      <w:r w:rsidRPr="00CE4644">
        <w:rPr>
          <w:rFonts w:ascii="Times New Roman" w:hAnsi="Times New Roman" w:cs="Times New Roman"/>
          <w:color w:val="1E1E1B"/>
          <w:sz w:val="28"/>
          <w:szCs w:val="28"/>
        </w:rPr>
        <w:t xml:space="preserve">является понимание наставничества как: </w:t>
      </w:r>
    </w:p>
    <w:p w:rsidR="009E7F55" w:rsidRDefault="00A1545B" w:rsidP="009E7F55">
      <w:pPr>
        <w:pStyle w:val="a6"/>
        <w:shd w:val="clear" w:color="auto" w:fill="F9FAFA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9E7F55">
        <w:rPr>
          <w:sz w:val="28"/>
          <w:szCs w:val="28"/>
          <w:shd w:val="clear" w:color="auto" w:fill="FFFFFF"/>
          <w:lang w:eastAsia="en-US"/>
        </w:rPr>
        <w:lastRenderedPageBreak/>
        <w:t xml:space="preserve">– поддерживающей среды с элементами развития и контроля для педагогов и обучающихся; </w:t>
      </w:r>
    </w:p>
    <w:p w:rsidR="00A1545B" w:rsidRPr="009E7F55" w:rsidRDefault="00A1545B" w:rsidP="009E7F55">
      <w:pPr>
        <w:pStyle w:val="a6"/>
        <w:shd w:val="clear" w:color="auto" w:fill="F9FAFA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9E7F55">
        <w:rPr>
          <w:sz w:val="28"/>
          <w:szCs w:val="28"/>
          <w:shd w:val="clear" w:color="auto" w:fill="FFFFFF"/>
          <w:lang w:eastAsia="en-US"/>
        </w:rPr>
        <w:t>– социального института, обеспечивающего передачу социально значимого профессионального и личностного опыта;</w:t>
      </w:r>
    </w:p>
    <w:p w:rsidR="00A1545B" w:rsidRPr="00A1545B" w:rsidRDefault="00A1545B" w:rsidP="009E7F55">
      <w:pPr>
        <w:pStyle w:val="a6"/>
        <w:shd w:val="clear" w:color="auto" w:fill="F9FAFA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1E1E1B"/>
          <w:sz w:val="28"/>
          <w:szCs w:val="28"/>
          <w:lang w:eastAsia="en-US"/>
        </w:rPr>
      </w:pPr>
      <w:r w:rsidRPr="00A1545B">
        <w:rPr>
          <w:rFonts w:eastAsiaTheme="minorHAnsi"/>
          <w:color w:val="1E1E1B"/>
          <w:sz w:val="28"/>
          <w:szCs w:val="28"/>
          <w:lang w:eastAsia="en-US"/>
        </w:rPr>
        <w:t>– элемента системы дополнительного профессионального образования и адаптации, которые обеспечивают непрерывное профессиональное образование педагогов посредством различных форм повышения их квалификации;</w:t>
      </w:r>
    </w:p>
    <w:p w:rsidR="009E7F55" w:rsidRDefault="00A1545B" w:rsidP="009E7F55">
      <w:pPr>
        <w:pStyle w:val="a6"/>
        <w:shd w:val="clear" w:color="auto" w:fill="F9FAFA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1E1E1B"/>
          <w:sz w:val="28"/>
          <w:szCs w:val="28"/>
          <w:lang w:eastAsia="en-US"/>
        </w:rPr>
      </w:pPr>
      <w:r w:rsidRPr="00A1545B">
        <w:rPr>
          <w:rFonts w:eastAsiaTheme="minorHAnsi"/>
          <w:color w:val="1E1E1B"/>
          <w:sz w:val="28"/>
          <w:szCs w:val="28"/>
          <w:lang w:eastAsia="en-US"/>
        </w:rPr>
        <w:t>– составной части методической работы образовательной организации по совершенствованию педагогического мастерства работников;</w:t>
      </w:r>
    </w:p>
    <w:p w:rsidR="00A1545B" w:rsidRPr="00A1545B" w:rsidRDefault="00A1545B" w:rsidP="009E7F55">
      <w:pPr>
        <w:pStyle w:val="a6"/>
        <w:shd w:val="clear" w:color="auto" w:fill="F9FAFA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1E1E1B"/>
          <w:sz w:val="28"/>
          <w:szCs w:val="28"/>
          <w:lang w:eastAsia="en-US"/>
        </w:rPr>
      </w:pPr>
      <w:r w:rsidRPr="00A1545B">
        <w:rPr>
          <w:rFonts w:eastAsiaTheme="minorHAnsi"/>
          <w:color w:val="1E1E1B"/>
          <w:sz w:val="28"/>
          <w:szCs w:val="28"/>
          <w:lang w:eastAsia="en-US"/>
        </w:rPr>
        <w:t>– процесса обучения при введении новых технологий и инноваций;</w:t>
      </w:r>
    </w:p>
    <w:p w:rsidR="00A1545B" w:rsidRPr="00A1545B" w:rsidRDefault="00A1545B" w:rsidP="009E7F55">
      <w:pPr>
        <w:pStyle w:val="a6"/>
        <w:shd w:val="clear" w:color="auto" w:fill="F9FAFA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1E1E1B"/>
          <w:sz w:val="28"/>
          <w:szCs w:val="28"/>
          <w:lang w:eastAsia="en-US"/>
        </w:rPr>
      </w:pPr>
      <w:r w:rsidRPr="00A1545B">
        <w:rPr>
          <w:rFonts w:eastAsiaTheme="minorHAnsi"/>
          <w:color w:val="1E1E1B"/>
          <w:sz w:val="28"/>
          <w:szCs w:val="28"/>
          <w:lang w:eastAsia="en-US"/>
        </w:rPr>
        <w:t>– обмена опытом между членами педагогического коллектива;</w:t>
      </w:r>
    </w:p>
    <w:p w:rsidR="00A1545B" w:rsidRPr="00A1545B" w:rsidRDefault="00A1545B" w:rsidP="009E7F55">
      <w:pPr>
        <w:pStyle w:val="a6"/>
        <w:shd w:val="clear" w:color="auto" w:fill="F9FAFA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1E1E1B"/>
          <w:sz w:val="28"/>
          <w:szCs w:val="28"/>
          <w:lang w:eastAsia="en-US"/>
        </w:rPr>
      </w:pPr>
      <w:r w:rsidRPr="00A1545B">
        <w:rPr>
          <w:rFonts w:eastAsiaTheme="minorHAnsi"/>
          <w:color w:val="1E1E1B"/>
          <w:sz w:val="28"/>
          <w:szCs w:val="28"/>
          <w:lang w:eastAsia="en-US"/>
        </w:rPr>
        <w:t>– модели детского наставничества «дети учат детей», которое помогает учащимся преодолеть проблемы с учёбой, проявить себя и реализовать свои сильные стороны в образовательной деятельности;</w:t>
      </w:r>
    </w:p>
    <w:p w:rsidR="00A1545B" w:rsidRDefault="00A1545B" w:rsidP="009E7F55">
      <w:pPr>
        <w:pStyle w:val="a6"/>
        <w:shd w:val="clear" w:color="auto" w:fill="F9FAFA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1E1E1B"/>
          <w:sz w:val="28"/>
          <w:szCs w:val="28"/>
          <w:lang w:eastAsia="en-US"/>
        </w:rPr>
      </w:pPr>
      <w:r w:rsidRPr="00A1545B">
        <w:rPr>
          <w:rFonts w:eastAsiaTheme="minorHAnsi"/>
          <w:color w:val="1E1E1B"/>
          <w:sz w:val="28"/>
          <w:szCs w:val="28"/>
          <w:lang w:eastAsia="en-US"/>
        </w:rPr>
        <w:t xml:space="preserve">– формы организации системы адаптации внутри ученического коллектива детям с особыми </w:t>
      </w:r>
      <w:r w:rsidRPr="00CC7E0D">
        <w:rPr>
          <w:rFonts w:eastAsiaTheme="minorHAnsi"/>
          <w:color w:val="1E1E1B"/>
          <w:sz w:val="28"/>
          <w:szCs w:val="28"/>
          <w:lang w:eastAsia="en-US"/>
        </w:rPr>
        <w:t>потребностями</w:t>
      </w:r>
      <w:r w:rsidR="007132A4" w:rsidRPr="00CC7E0D">
        <w:rPr>
          <w:rFonts w:eastAsiaTheme="minorHAnsi"/>
          <w:color w:val="1E1E1B"/>
          <w:sz w:val="28"/>
          <w:szCs w:val="28"/>
          <w:lang w:eastAsia="en-US"/>
        </w:rPr>
        <w:t>.</w:t>
      </w:r>
      <w:r w:rsidR="007132A4" w:rsidRPr="007132A4">
        <w:rPr>
          <w:rFonts w:eastAsiaTheme="minorHAnsi"/>
          <w:color w:val="1E1E1B"/>
          <w:sz w:val="28"/>
          <w:szCs w:val="28"/>
          <w:lang w:eastAsia="en-US"/>
        </w:rPr>
        <w:t xml:space="preserve"> </w:t>
      </w:r>
    </w:p>
    <w:p w:rsidR="008F5219" w:rsidRPr="008F5219" w:rsidRDefault="008F5219" w:rsidP="009E7F5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1E1E1B"/>
          <w:sz w:val="28"/>
          <w:szCs w:val="28"/>
        </w:rPr>
      </w:pPr>
      <w:r>
        <w:rPr>
          <w:rFonts w:ascii="Times New Roman" w:hAnsi="Times New Roman" w:cs="Times New Roman"/>
          <w:color w:val="1E1E1B"/>
          <w:sz w:val="28"/>
          <w:szCs w:val="28"/>
        </w:rPr>
        <w:tab/>
      </w:r>
      <w:r w:rsidR="00FE073F">
        <w:rPr>
          <w:rFonts w:ascii="Times New Roman" w:hAnsi="Times New Roman" w:cs="Times New Roman"/>
          <w:color w:val="1E1E1B"/>
          <w:sz w:val="28"/>
          <w:szCs w:val="28"/>
        </w:rPr>
        <w:t>Н</w:t>
      </w:r>
      <w:r w:rsidRPr="008F5219">
        <w:rPr>
          <w:rFonts w:ascii="Times New Roman" w:hAnsi="Times New Roman" w:cs="Times New Roman"/>
          <w:color w:val="1E1E1B"/>
          <w:sz w:val="28"/>
          <w:szCs w:val="28"/>
        </w:rPr>
        <w:t>аставничеств</w:t>
      </w:r>
      <w:r w:rsidR="00FE073F">
        <w:rPr>
          <w:rFonts w:ascii="Times New Roman" w:hAnsi="Times New Roman" w:cs="Times New Roman"/>
          <w:color w:val="1E1E1B"/>
          <w:sz w:val="28"/>
          <w:szCs w:val="28"/>
        </w:rPr>
        <w:t>о</w:t>
      </w:r>
      <w:r w:rsidRPr="008F5219">
        <w:rPr>
          <w:rFonts w:ascii="Times New Roman" w:hAnsi="Times New Roman" w:cs="Times New Roman"/>
          <w:color w:val="1E1E1B"/>
          <w:sz w:val="28"/>
          <w:szCs w:val="28"/>
        </w:rPr>
        <w:t xml:space="preserve"> становится активным и постоянно обновляющимся инструментарием педагогического коллектива Центра, обладающим значимым воспитательным и образовательным потенциалом.</w:t>
      </w:r>
    </w:p>
    <w:p w:rsidR="00170DCE" w:rsidRDefault="008F5219" w:rsidP="008F521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1E1E1B"/>
          <w:sz w:val="28"/>
          <w:szCs w:val="28"/>
        </w:rPr>
      </w:pPr>
      <w:r>
        <w:rPr>
          <w:rFonts w:ascii="Times New Roman" w:hAnsi="Times New Roman" w:cs="Times New Roman"/>
          <w:color w:val="1E1E1B"/>
          <w:sz w:val="28"/>
          <w:szCs w:val="28"/>
        </w:rPr>
        <w:tab/>
      </w:r>
      <w:r w:rsidRPr="008F5219">
        <w:rPr>
          <w:rFonts w:ascii="Times New Roman" w:hAnsi="Times New Roman" w:cs="Times New Roman"/>
          <w:color w:val="1E1E1B"/>
          <w:sz w:val="28"/>
          <w:szCs w:val="28"/>
        </w:rPr>
        <w:t xml:space="preserve">Прежде чем приступать к внедрению </w:t>
      </w:r>
      <w:r w:rsidR="00E444E8">
        <w:rPr>
          <w:rFonts w:ascii="Times New Roman" w:hAnsi="Times New Roman" w:cs="Times New Roman"/>
          <w:color w:val="1E1E1B"/>
          <w:sz w:val="28"/>
          <w:szCs w:val="28"/>
        </w:rPr>
        <w:t>Модели</w:t>
      </w:r>
      <w:r w:rsidRPr="008F5219">
        <w:rPr>
          <w:rFonts w:ascii="Times New Roman" w:hAnsi="Times New Roman" w:cs="Times New Roman"/>
          <w:color w:val="1E1E1B"/>
          <w:sz w:val="28"/>
          <w:szCs w:val="28"/>
        </w:rPr>
        <w:t xml:space="preserve"> наставничества, необходимо определить этапы её разработки и </w:t>
      </w:r>
      <w:r w:rsidR="00CC7E0D" w:rsidRPr="008F5219">
        <w:rPr>
          <w:rFonts w:ascii="Times New Roman" w:hAnsi="Times New Roman" w:cs="Times New Roman"/>
          <w:color w:val="1E1E1B"/>
          <w:sz w:val="28"/>
          <w:szCs w:val="28"/>
        </w:rPr>
        <w:t>реализации.</w:t>
      </w:r>
      <w:r w:rsidRPr="008F5219">
        <w:rPr>
          <w:rFonts w:ascii="Times New Roman" w:hAnsi="Times New Roman" w:cs="Times New Roman"/>
          <w:color w:val="1E1E1B"/>
          <w:sz w:val="28"/>
          <w:szCs w:val="28"/>
        </w:rPr>
        <w:t xml:space="preserve"> Центр в своей </w:t>
      </w:r>
      <w:r w:rsidR="00E444E8">
        <w:rPr>
          <w:rFonts w:ascii="Times New Roman" w:hAnsi="Times New Roman" w:cs="Times New Roman"/>
          <w:color w:val="1E1E1B"/>
          <w:sz w:val="28"/>
          <w:szCs w:val="28"/>
        </w:rPr>
        <w:t>деятельности</w:t>
      </w:r>
      <w:r w:rsidRPr="008F5219">
        <w:rPr>
          <w:rFonts w:ascii="Times New Roman" w:hAnsi="Times New Roman" w:cs="Times New Roman"/>
          <w:color w:val="1E1E1B"/>
          <w:sz w:val="28"/>
          <w:szCs w:val="28"/>
        </w:rPr>
        <w:t xml:space="preserve">, рассматривает многоступенчатую и многослойную </w:t>
      </w:r>
      <w:r w:rsidR="00E444E8">
        <w:rPr>
          <w:rFonts w:ascii="Times New Roman" w:hAnsi="Times New Roman" w:cs="Times New Roman"/>
          <w:color w:val="1E1E1B"/>
          <w:sz w:val="28"/>
          <w:szCs w:val="28"/>
        </w:rPr>
        <w:t>практику внедрения</w:t>
      </w:r>
      <w:r w:rsidRPr="008F5219">
        <w:rPr>
          <w:rFonts w:ascii="Times New Roman" w:hAnsi="Times New Roman" w:cs="Times New Roman"/>
          <w:color w:val="1E1E1B"/>
          <w:sz w:val="28"/>
          <w:szCs w:val="28"/>
        </w:rPr>
        <w:t xml:space="preserve"> наставничества по определённому алгоритму</w:t>
      </w:r>
      <w:r>
        <w:rPr>
          <w:rFonts w:ascii="Times New Roman" w:hAnsi="Times New Roman" w:cs="Times New Roman"/>
          <w:color w:val="1E1E1B"/>
          <w:sz w:val="28"/>
          <w:szCs w:val="28"/>
        </w:rPr>
        <w:t>.</w:t>
      </w:r>
    </w:p>
    <w:p w:rsidR="00582565" w:rsidRPr="0076490B" w:rsidRDefault="00B053A8" w:rsidP="00B053A8">
      <w:pPr>
        <w:pStyle w:val="a4"/>
        <w:numPr>
          <w:ilvl w:val="0"/>
          <w:numId w:val="17"/>
        </w:numPr>
        <w:tabs>
          <w:tab w:val="left" w:pos="567"/>
          <w:tab w:val="left" w:pos="851"/>
        </w:tabs>
        <w:spacing w:after="0" w:line="360" w:lineRule="auto"/>
        <w:ind w:left="567" w:firstLine="0"/>
        <w:rPr>
          <w:rFonts w:ascii="Times New Roman" w:hAnsi="Times New Roman" w:cs="Times New Roman"/>
          <w:color w:val="1E1E1B"/>
          <w:sz w:val="28"/>
          <w:szCs w:val="28"/>
        </w:rPr>
      </w:pPr>
      <w:r w:rsidRPr="0076490B">
        <w:rPr>
          <w:rFonts w:ascii="Times New Roman" w:hAnsi="Times New Roman" w:cs="Times New Roman"/>
          <w:b/>
          <w:bCs/>
          <w:color w:val="1E1E1B"/>
          <w:sz w:val="28"/>
          <w:szCs w:val="28"/>
        </w:rPr>
        <w:lastRenderedPageBreak/>
        <w:t>Этапы разработки и внедрения модели наставничества</w:t>
      </w:r>
      <w:r w:rsidR="00415D61" w:rsidRPr="00CE4644">
        <w:rPr>
          <w:noProof/>
        </w:rPr>
        <w:drawing>
          <wp:inline distT="0" distB="0" distL="0" distR="0" wp14:anchorId="30B15901">
            <wp:extent cx="5963374" cy="2645824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7" t="26137" b="12861"/>
                    <a:stretch/>
                  </pic:blipFill>
                  <pic:spPr bwMode="auto">
                    <a:xfrm>
                      <a:off x="0" y="0"/>
                      <a:ext cx="6002971" cy="266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2188" w:rsidRDefault="001D605D" w:rsidP="00CE46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1E1E1B"/>
          <w:sz w:val="28"/>
          <w:szCs w:val="28"/>
        </w:rPr>
      </w:pPr>
      <w:r w:rsidRPr="00CE4644">
        <w:rPr>
          <w:rFonts w:ascii="Times New Roman" w:hAnsi="Times New Roman" w:cs="Times New Roman"/>
          <w:color w:val="1E1E1B"/>
          <w:sz w:val="28"/>
          <w:szCs w:val="28"/>
        </w:rPr>
        <w:t>Разработанная в Центре Модель наставничества – это система</w:t>
      </w:r>
      <w:r w:rsidR="00E77E71" w:rsidRPr="00CE4644">
        <w:rPr>
          <w:rFonts w:ascii="Times New Roman" w:hAnsi="Times New Roman" w:cs="Times New Roman"/>
          <w:color w:val="1E1E1B"/>
          <w:sz w:val="28"/>
          <w:szCs w:val="28"/>
        </w:rPr>
        <w:t xml:space="preserve"> условий, ресурсов и процессов, необходимых для реализации </w:t>
      </w:r>
      <w:r w:rsidR="008970B0" w:rsidRPr="00CE4644">
        <w:rPr>
          <w:rFonts w:ascii="Times New Roman" w:hAnsi="Times New Roman" w:cs="Times New Roman"/>
          <w:color w:val="1E1E1B"/>
          <w:sz w:val="28"/>
          <w:szCs w:val="28"/>
        </w:rPr>
        <w:t xml:space="preserve">образовательных </w:t>
      </w:r>
      <w:r w:rsidR="00E77E71" w:rsidRPr="00CE4644">
        <w:rPr>
          <w:rFonts w:ascii="Times New Roman" w:hAnsi="Times New Roman" w:cs="Times New Roman"/>
          <w:color w:val="1E1E1B"/>
          <w:sz w:val="28"/>
          <w:szCs w:val="28"/>
        </w:rPr>
        <w:t xml:space="preserve">программ, универсальная технология передачи опыта, знаний, формирования навыков, компетенций, </w:t>
      </w:r>
      <w:r w:rsidR="00731818" w:rsidRPr="00CE4644">
        <w:rPr>
          <w:rFonts w:ascii="Times New Roman" w:hAnsi="Times New Roman" w:cs="Times New Roman"/>
          <w:color w:val="1E1E1B"/>
          <w:sz w:val="28"/>
          <w:szCs w:val="28"/>
        </w:rPr>
        <w:t>мета компетенций</w:t>
      </w:r>
      <w:r w:rsidR="00E77E71" w:rsidRPr="00CE4644">
        <w:rPr>
          <w:rFonts w:ascii="Times New Roman" w:hAnsi="Times New Roman" w:cs="Times New Roman"/>
          <w:color w:val="1E1E1B"/>
          <w:sz w:val="28"/>
          <w:szCs w:val="28"/>
        </w:rPr>
        <w:t xml:space="preserve"> и </w:t>
      </w:r>
      <w:r w:rsidR="000E1EE2" w:rsidRPr="00CE4644">
        <w:rPr>
          <w:rFonts w:ascii="Times New Roman" w:hAnsi="Times New Roman" w:cs="Times New Roman"/>
          <w:color w:val="1E1E1B"/>
          <w:sz w:val="28"/>
          <w:szCs w:val="28"/>
        </w:rPr>
        <w:t>ценностей</w:t>
      </w:r>
      <w:r w:rsidR="00170DCE">
        <w:rPr>
          <w:rFonts w:ascii="Times New Roman" w:hAnsi="Times New Roman" w:cs="Times New Roman"/>
          <w:color w:val="1E1E1B"/>
          <w:sz w:val="28"/>
          <w:szCs w:val="28"/>
        </w:rPr>
        <w:t>.</w:t>
      </w:r>
      <w:r w:rsidR="000E1EE2" w:rsidRPr="00CE4644">
        <w:rPr>
          <w:rFonts w:ascii="Times New Roman" w:hAnsi="Times New Roman" w:cs="Times New Roman"/>
          <w:color w:val="1E1E1B"/>
          <w:sz w:val="28"/>
          <w:szCs w:val="28"/>
        </w:rPr>
        <w:t xml:space="preserve"> </w:t>
      </w:r>
    </w:p>
    <w:p w:rsidR="00270379" w:rsidRPr="00270379" w:rsidRDefault="00616198" w:rsidP="00CE46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1E1E1B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E1E1B"/>
          <w:sz w:val="28"/>
          <w:szCs w:val="28"/>
        </w:rPr>
        <w:t xml:space="preserve">4. </w:t>
      </w:r>
      <w:r w:rsidR="00545BDD">
        <w:rPr>
          <w:rFonts w:ascii="Times New Roman" w:hAnsi="Times New Roman" w:cs="Times New Roman"/>
          <w:b/>
          <w:bCs/>
          <w:color w:val="1E1E1B"/>
          <w:sz w:val="28"/>
          <w:szCs w:val="28"/>
        </w:rPr>
        <w:t>Учет предполагаемых рисков</w:t>
      </w:r>
      <w:r w:rsidR="009948DC">
        <w:rPr>
          <w:rFonts w:ascii="Times New Roman" w:hAnsi="Times New Roman" w:cs="Times New Roman"/>
          <w:b/>
          <w:bCs/>
          <w:color w:val="1E1E1B"/>
          <w:sz w:val="28"/>
          <w:szCs w:val="28"/>
        </w:rPr>
        <w:t xml:space="preserve"> </w:t>
      </w:r>
      <w:r w:rsidR="00545BDD">
        <w:rPr>
          <w:rFonts w:ascii="Times New Roman" w:hAnsi="Times New Roman" w:cs="Times New Roman"/>
          <w:b/>
          <w:bCs/>
          <w:color w:val="1E1E1B"/>
          <w:sz w:val="28"/>
          <w:szCs w:val="28"/>
        </w:rPr>
        <w:t>и пути</w:t>
      </w:r>
      <w:r w:rsidR="009948DC" w:rsidRPr="009948DC">
        <w:rPr>
          <w:rFonts w:ascii="Times New Roman" w:hAnsi="Times New Roman" w:cs="Times New Roman"/>
          <w:b/>
          <w:bCs/>
          <w:color w:val="1E1E1B"/>
          <w:sz w:val="28"/>
          <w:szCs w:val="28"/>
        </w:rPr>
        <w:t xml:space="preserve"> их преодоления</w:t>
      </w:r>
    </w:p>
    <w:p w:rsidR="00B747AF" w:rsidRPr="00CE4644" w:rsidRDefault="00B747AF" w:rsidP="00B747A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1E1E1B"/>
          <w:sz w:val="28"/>
          <w:szCs w:val="28"/>
        </w:rPr>
      </w:pPr>
      <w:r w:rsidRPr="00CE4644">
        <w:rPr>
          <w:rFonts w:ascii="Times New Roman" w:hAnsi="Times New Roman" w:cs="Times New Roman"/>
          <w:color w:val="1E1E1B"/>
          <w:sz w:val="28"/>
          <w:szCs w:val="28"/>
        </w:rPr>
        <w:t>Опыт внедрения Модели</w:t>
      </w:r>
      <w:r>
        <w:rPr>
          <w:rFonts w:ascii="Times New Roman" w:hAnsi="Times New Roman" w:cs="Times New Roman"/>
          <w:color w:val="1E1E1B"/>
          <w:sz w:val="28"/>
          <w:szCs w:val="28"/>
        </w:rPr>
        <w:t xml:space="preserve"> наставничества</w:t>
      </w:r>
      <w:r w:rsidRPr="00CE4644">
        <w:rPr>
          <w:rFonts w:ascii="Times New Roman" w:hAnsi="Times New Roman" w:cs="Times New Roman"/>
          <w:color w:val="1E1E1B"/>
          <w:sz w:val="28"/>
          <w:szCs w:val="28"/>
        </w:rPr>
        <w:t>, показал необходимость</w:t>
      </w:r>
      <w:r w:rsidR="00545BDD" w:rsidRPr="00CE4644">
        <w:rPr>
          <w:rFonts w:ascii="Times New Roman" w:hAnsi="Times New Roman" w:cs="Times New Roman"/>
          <w:color w:val="1E1E1B"/>
          <w:sz w:val="28"/>
          <w:szCs w:val="28"/>
        </w:rPr>
        <w:t xml:space="preserve"> </w:t>
      </w:r>
      <w:r w:rsidR="00545BDD">
        <w:rPr>
          <w:rFonts w:ascii="Times New Roman" w:hAnsi="Times New Roman" w:cs="Times New Roman"/>
          <w:color w:val="1E1E1B"/>
          <w:sz w:val="28"/>
          <w:szCs w:val="28"/>
        </w:rPr>
        <w:t xml:space="preserve">учета </w:t>
      </w:r>
      <w:r w:rsidR="00545BDD" w:rsidRPr="00CE4644">
        <w:rPr>
          <w:rFonts w:ascii="Times New Roman" w:hAnsi="Times New Roman" w:cs="Times New Roman"/>
          <w:color w:val="1E1E1B"/>
          <w:sz w:val="28"/>
          <w:szCs w:val="28"/>
        </w:rPr>
        <w:t>предполагаемых рисков</w:t>
      </w:r>
      <w:r w:rsidR="00545BDD">
        <w:rPr>
          <w:rFonts w:ascii="Times New Roman" w:hAnsi="Times New Roman" w:cs="Times New Roman"/>
          <w:color w:val="1E1E1B"/>
          <w:sz w:val="28"/>
          <w:szCs w:val="28"/>
        </w:rPr>
        <w:t xml:space="preserve"> и путей их преодоления</w:t>
      </w:r>
      <w:r w:rsidRPr="00CE4644">
        <w:rPr>
          <w:rFonts w:ascii="Times New Roman" w:hAnsi="Times New Roman" w:cs="Times New Roman"/>
          <w:color w:val="1E1E1B"/>
          <w:sz w:val="28"/>
          <w:szCs w:val="28"/>
        </w:rPr>
        <w:t xml:space="preserve"> 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630CC4" w:rsidRPr="00CE4644" w:rsidTr="00630CC4">
        <w:tc>
          <w:tcPr>
            <w:tcW w:w="4672" w:type="dxa"/>
          </w:tcPr>
          <w:p w:rsidR="00630CC4" w:rsidRPr="00CE4644" w:rsidRDefault="00630CC4" w:rsidP="00630CC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1E1E1B"/>
                <w:sz w:val="28"/>
                <w:szCs w:val="28"/>
              </w:rPr>
            </w:pPr>
            <w:r w:rsidRPr="00CE4644">
              <w:rPr>
                <w:rFonts w:ascii="Times New Roman" w:hAnsi="Times New Roman" w:cs="Times New Roman"/>
                <w:color w:val="1E1E1B"/>
                <w:sz w:val="28"/>
                <w:szCs w:val="28"/>
              </w:rPr>
              <w:softHyphen/>
            </w:r>
            <w:r w:rsidRPr="00CE4644">
              <w:rPr>
                <w:rFonts w:ascii="Times New Roman" w:hAnsi="Times New Roman" w:cs="Times New Roman"/>
                <w:color w:val="1E1E1B"/>
                <w:sz w:val="28"/>
                <w:szCs w:val="28"/>
              </w:rPr>
              <w:softHyphen/>
            </w:r>
            <w:r w:rsidRPr="00CE4644">
              <w:rPr>
                <w:rFonts w:ascii="Times New Roman" w:hAnsi="Times New Roman" w:cs="Times New Roman"/>
                <w:color w:val="1E1E1B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1E1E1B"/>
                <w:sz w:val="28"/>
                <w:szCs w:val="28"/>
              </w:rPr>
              <w:t xml:space="preserve">предполагаемые </w:t>
            </w:r>
            <w:r w:rsidRPr="00CE4644">
              <w:rPr>
                <w:rFonts w:ascii="Times New Roman" w:hAnsi="Times New Roman" w:cs="Times New Roman"/>
                <w:color w:val="1E1E1B"/>
                <w:sz w:val="28"/>
                <w:szCs w:val="28"/>
              </w:rPr>
              <w:t>риски</w:t>
            </w:r>
          </w:p>
        </w:tc>
        <w:tc>
          <w:tcPr>
            <w:tcW w:w="4672" w:type="dxa"/>
          </w:tcPr>
          <w:p w:rsidR="00630CC4" w:rsidRPr="00CE4644" w:rsidRDefault="00630CC4" w:rsidP="00630CC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1E1E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B"/>
                <w:sz w:val="28"/>
                <w:szCs w:val="28"/>
              </w:rPr>
              <w:t>пути преодоления</w:t>
            </w:r>
          </w:p>
        </w:tc>
      </w:tr>
      <w:tr w:rsidR="00630CC4" w:rsidRPr="00CE4644" w:rsidTr="00630CC4">
        <w:tc>
          <w:tcPr>
            <w:tcW w:w="4672" w:type="dxa"/>
          </w:tcPr>
          <w:p w:rsidR="00630CC4" w:rsidRPr="00CE4644" w:rsidRDefault="00630CC4" w:rsidP="00630CC4">
            <w:pPr>
              <w:numPr>
                <w:ilvl w:val="0"/>
                <w:numId w:val="7"/>
              </w:numPr>
              <w:tabs>
                <w:tab w:val="left" w:pos="402"/>
              </w:tabs>
              <w:spacing w:line="360" w:lineRule="auto"/>
              <w:ind w:left="39" w:hanging="10"/>
              <w:contextualSpacing/>
              <w:jc w:val="both"/>
              <w:rPr>
                <w:rFonts w:ascii="Times New Roman" w:hAnsi="Times New Roman" w:cs="Times New Roman"/>
                <w:color w:val="1E1E1B"/>
                <w:sz w:val="28"/>
                <w:szCs w:val="28"/>
              </w:rPr>
            </w:pPr>
            <w:r w:rsidRPr="00CE4644">
              <w:rPr>
                <w:rFonts w:ascii="Times New Roman" w:hAnsi="Times New Roman" w:cs="Times New Roman"/>
                <w:color w:val="1E1E1B"/>
                <w:sz w:val="28"/>
                <w:szCs w:val="28"/>
              </w:rPr>
              <w:t>слабая готовность к выполнению роли наставника;</w:t>
            </w:r>
          </w:p>
          <w:p w:rsidR="00630CC4" w:rsidRPr="00CE4644" w:rsidRDefault="00630CC4" w:rsidP="00630CC4">
            <w:pPr>
              <w:numPr>
                <w:ilvl w:val="0"/>
                <w:numId w:val="7"/>
              </w:numPr>
              <w:tabs>
                <w:tab w:val="left" w:pos="402"/>
              </w:tabs>
              <w:spacing w:line="360" w:lineRule="auto"/>
              <w:ind w:left="39" w:firstLine="132"/>
              <w:contextualSpacing/>
              <w:jc w:val="both"/>
              <w:rPr>
                <w:rFonts w:ascii="Times New Roman" w:hAnsi="Times New Roman" w:cs="Times New Roman"/>
                <w:color w:val="1E1E1B"/>
                <w:sz w:val="28"/>
                <w:szCs w:val="28"/>
              </w:rPr>
            </w:pPr>
            <w:r w:rsidRPr="00CE4644">
              <w:rPr>
                <w:rFonts w:ascii="Times New Roman" w:hAnsi="Times New Roman" w:cs="Times New Roman"/>
                <w:color w:val="1E1E1B"/>
                <w:sz w:val="28"/>
                <w:szCs w:val="28"/>
              </w:rPr>
              <w:t xml:space="preserve"> отсутствие заинтересованности в наставляемом;</w:t>
            </w:r>
          </w:p>
          <w:p w:rsidR="00630CC4" w:rsidRPr="00CE4644" w:rsidRDefault="00630CC4" w:rsidP="00630CC4">
            <w:pPr>
              <w:numPr>
                <w:ilvl w:val="0"/>
                <w:numId w:val="7"/>
              </w:numPr>
              <w:tabs>
                <w:tab w:val="left" w:pos="402"/>
              </w:tabs>
              <w:spacing w:line="360" w:lineRule="auto"/>
              <w:ind w:left="39" w:firstLine="132"/>
              <w:contextualSpacing/>
              <w:jc w:val="both"/>
              <w:rPr>
                <w:rFonts w:ascii="Times New Roman" w:hAnsi="Times New Roman" w:cs="Times New Roman"/>
                <w:color w:val="1E1E1B"/>
                <w:sz w:val="28"/>
                <w:szCs w:val="28"/>
              </w:rPr>
            </w:pPr>
            <w:r w:rsidRPr="00CE4644">
              <w:rPr>
                <w:rFonts w:ascii="Times New Roman" w:hAnsi="Times New Roman" w:cs="Times New Roman"/>
                <w:color w:val="1E1E1B"/>
                <w:sz w:val="28"/>
                <w:szCs w:val="28"/>
              </w:rPr>
              <w:t xml:space="preserve">недостаточный уровень знаний или неумение их донести до </w:t>
            </w:r>
            <w:r>
              <w:rPr>
                <w:rFonts w:ascii="Times New Roman" w:hAnsi="Times New Roman" w:cs="Times New Roman"/>
                <w:color w:val="1E1E1B"/>
                <w:sz w:val="28"/>
                <w:szCs w:val="28"/>
              </w:rPr>
              <w:t>наставляемого</w:t>
            </w:r>
            <w:r w:rsidRPr="00CE4644">
              <w:rPr>
                <w:rFonts w:ascii="Times New Roman" w:hAnsi="Times New Roman" w:cs="Times New Roman"/>
                <w:color w:val="1E1E1B"/>
                <w:sz w:val="28"/>
                <w:szCs w:val="28"/>
              </w:rPr>
              <w:t>;</w:t>
            </w:r>
          </w:p>
          <w:p w:rsidR="00630CC4" w:rsidRPr="00CE4644" w:rsidRDefault="00630CC4" w:rsidP="00630CC4">
            <w:pPr>
              <w:numPr>
                <w:ilvl w:val="0"/>
                <w:numId w:val="7"/>
              </w:numPr>
              <w:tabs>
                <w:tab w:val="left" w:pos="402"/>
              </w:tabs>
              <w:spacing w:line="360" w:lineRule="auto"/>
              <w:ind w:left="39" w:firstLine="132"/>
              <w:contextualSpacing/>
              <w:jc w:val="both"/>
              <w:rPr>
                <w:rFonts w:ascii="Times New Roman" w:hAnsi="Times New Roman" w:cs="Times New Roman"/>
                <w:color w:val="1E1E1B"/>
                <w:sz w:val="28"/>
                <w:szCs w:val="28"/>
              </w:rPr>
            </w:pPr>
            <w:r w:rsidRPr="00CE4644">
              <w:rPr>
                <w:rFonts w:ascii="Times New Roman" w:hAnsi="Times New Roman" w:cs="Times New Roman"/>
                <w:color w:val="1E1E1B"/>
                <w:sz w:val="28"/>
                <w:szCs w:val="28"/>
              </w:rPr>
              <w:t>выдвижение на роль наставника по какому-либо формальному признаку;</w:t>
            </w:r>
          </w:p>
          <w:p w:rsidR="00630CC4" w:rsidRPr="00CE4644" w:rsidRDefault="00630CC4" w:rsidP="00630CC4">
            <w:pPr>
              <w:numPr>
                <w:ilvl w:val="0"/>
                <w:numId w:val="7"/>
              </w:numPr>
              <w:tabs>
                <w:tab w:val="left" w:pos="402"/>
              </w:tabs>
              <w:spacing w:line="360" w:lineRule="auto"/>
              <w:ind w:left="39" w:firstLine="132"/>
              <w:contextualSpacing/>
              <w:jc w:val="both"/>
              <w:rPr>
                <w:rFonts w:ascii="Times New Roman" w:hAnsi="Times New Roman" w:cs="Times New Roman"/>
                <w:color w:val="1E1E1B"/>
                <w:sz w:val="28"/>
                <w:szCs w:val="28"/>
              </w:rPr>
            </w:pPr>
            <w:r w:rsidRPr="00CE4644">
              <w:rPr>
                <w:rFonts w:ascii="Times New Roman" w:hAnsi="Times New Roman" w:cs="Times New Roman"/>
                <w:color w:val="1E1E1B"/>
                <w:sz w:val="28"/>
                <w:szCs w:val="28"/>
              </w:rPr>
              <w:t xml:space="preserve"> несовместимость </w:t>
            </w:r>
            <w:r>
              <w:rPr>
                <w:rFonts w:ascii="Times New Roman" w:hAnsi="Times New Roman" w:cs="Times New Roman"/>
                <w:color w:val="1E1E1B"/>
                <w:sz w:val="28"/>
                <w:szCs w:val="28"/>
              </w:rPr>
              <w:t>наставника и наставляемого</w:t>
            </w:r>
            <w:r w:rsidRPr="00CE4644">
              <w:rPr>
                <w:rFonts w:ascii="Times New Roman" w:hAnsi="Times New Roman" w:cs="Times New Roman"/>
                <w:color w:val="1E1E1B"/>
                <w:sz w:val="28"/>
                <w:szCs w:val="28"/>
              </w:rPr>
              <w:t xml:space="preserve"> на психологическом, </w:t>
            </w:r>
            <w:r w:rsidRPr="00CE4644">
              <w:rPr>
                <w:rFonts w:ascii="Times New Roman" w:hAnsi="Times New Roman" w:cs="Times New Roman"/>
                <w:color w:val="1E1E1B"/>
                <w:sz w:val="28"/>
                <w:szCs w:val="28"/>
              </w:rPr>
              <w:lastRenderedPageBreak/>
              <w:t>личностном или индивидуальном уровнях;</w:t>
            </w:r>
          </w:p>
          <w:p w:rsidR="00630CC4" w:rsidRPr="00CE4644" w:rsidRDefault="00630CC4" w:rsidP="00630CC4">
            <w:pPr>
              <w:numPr>
                <w:ilvl w:val="0"/>
                <w:numId w:val="7"/>
              </w:numPr>
              <w:tabs>
                <w:tab w:val="left" w:pos="402"/>
              </w:tabs>
              <w:spacing w:line="360" w:lineRule="auto"/>
              <w:ind w:left="39" w:firstLine="132"/>
              <w:contextualSpacing/>
              <w:jc w:val="both"/>
              <w:rPr>
                <w:rFonts w:ascii="Times New Roman" w:hAnsi="Times New Roman" w:cs="Times New Roman"/>
                <w:color w:val="1E1E1B"/>
                <w:sz w:val="28"/>
                <w:szCs w:val="28"/>
              </w:rPr>
            </w:pPr>
            <w:r w:rsidRPr="00CE4644">
              <w:rPr>
                <w:rFonts w:ascii="Times New Roman" w:hAnsi="Times New Roman" w:cs="Times New Roman"/>
                <w:color w:val="1E1E1B"/>
                <w:sz w:val="28"/>
                <w:szCs w:val="28"/>
              </w:rPr>
              <w:t xml:space="preserve"> низкая мотив</w:t>
            </w:r>
            <w:r>
              <w:rPr>
                <w:rFonts w:ascii="Times New Roman" w:hAnsi="Times New Roman" w:cs="Times New Roman"/>
                <w:color w:val="1E1E1B"/>
                <w:sz w:val="28"/>
                <w:szCs w:val="28"/>
              </w:rPr>
              <w:t>ация</w:t>
            </w:r>
            <w:r w:rsidRPr="00CE4644">
              <w:rPr>
                <w:rFonts w:ascii="Times New Roman" w:hAnsi="Times New Roman" w:cs="Times New Roman"/>
                <w:color w:val="1E1E1B"/>
                <w:sz w:val="28"/>
                <w:szCs w:val="28"/>
              </w:rPr>
              <w:t xml:space="preserve"> на педагогическую профессию и сотрудничество в ней у молодого педагога;</w:t>
            </w:r>
          </w:p>
          <w:p w:rsidR="00630CC4" w:rsidRPr="00CE4644" w:rsidRDefault="00630CC4" w:rsidP="00630CC4">
            <w:pPr>
              <w:numPr>
                <w:ilvl w:val="0"/>
                <w:numId w:val="7"/>
              </w:numPr>
              <w:tabs>
                <w:tab w:val="left" w:pos="402"/>
              </w:tabs>
              <w:spacing w:line="360" w:lineRule="auto"/>
              <w:ind w:left="39" w:firstLine="132"/>
              <w:contextualSpacing/>
              <w:jc w:val="both"/>
              <w:rPr>
                <w:rFonts w:ascii="Times New Roman" w:hAnsi="Times New Roman" w:cs="Times New Roman"/>
                <w:color w:val="1E1E1B"/>
                <w:sz w:val="28"/>
                <w:szCs w:val="28"/>
              </w:rPr>
            </w:pPr>
            <w:r w:rsidRPr="00CE4644">
              <w:rPr>
                <w:rFonts w:ascii="Times New Roman" w:hAnsi="Times New Roman" w:cs="Times New Roman"/>
                <w:color w:val="1E1E1B"/>
                <w:sz w:val="28"/>
                <w:szCs w:val="28"/>
              </w:rPr>
              <w:t xml:space="preserve"> локальный, узконаправленный характер отношений с наставником, характеризующееся взаимодействием исключительно в предметной области;</w:t>
            </w:r>
          </w:p>
          <w:p w:rsidR="00630CC4" w:rsidRPr="00CE4644" w:rsidRDefault="00630CC4" w:rsidP="00630CC4">
            <w:pPr>
              <w:numPr>
                <w:ilvl w:val="0"/>
                <w:numId w:val="7"/>
              </w:numPr>
              <w:tabs>
                <w:tab w:val="left" w:pos="402"/>
              </w:tabs>
              <w:spacing w:line="360" w:lineRule="auto"/>
              <w:ind w:left="39" w:firstLine="132"/>
              <w:contextualSpacing/>
              <w:jc w:val="both"/>
              <w:rPr>
                <w:rFonts w:ascii="Times New Roman" w:hAnsi="Times New Roman" w:cs="Times New Roman"/>
                <w:color w:val="1E1E1B"/>
                <w:sz w:val="28"/>
                <w:szCs w:val="28"/>
              </w:rPr>
            </w:pPr>
            <w:r w:rsidRPr="00CE4644">
              <w:rPr>
                <w:rFonts w:ascii="Times New Roman" w:hAnsi="Times New Roman" w:cs="Times New Roman"/>
                <w:color w:val="1E1E1B"/>
                <w:sz w:val="28"/>
                <w:szCs w:val="28"/>
              </w:rPr>
              <w:t>недопонимание и недооценка обоюдных вкладов в развитие наставника и наставляемого и т.д.</w:t>
            </w:r>
          </w:p>
        </w:tc>
        <w:tc>
          <w:tcPr>
            <w:tcW w:w="4672" w:type="dxa"/>
          </w:tcPr>
          <w:p w:rsidR="00630CC4" w:rsidRPr="00CE4644" w:rsidRDefault="00630CC4" w:rsidP="00630CC4">
            <w:pPr>
              <w:numPr>
                <w:ilvl w:val="0"/>
                <w:numId w:val="8"/>
              </w:numPr>
              <w:tabs>
                <w:tab w:val="left" w:pos="452"/>
              </w:tabs>
              <w:spacing w:line="360" w:lineRule="auto"/>
              <w:ind w:left="27" w:firstLine="8"/>
              <w:contextualSpacing/>
              <w:jc w:val="both"/>
              <w:rPr>
                <w:rFonts w:ascii="Times New Roman" w:hAnsi="Times New Roman" w:cs="Times New Roman"/>
                <w:color w:val="1E1E1B"/>
                <w:sz w:val="28"/>
                <w:szCs w:val="28"/>
              </w:rPr>
            </w:pPr>
            <w:r w:rsidRPr="00CE4644">
              <w:rPr>
                <w:rFonts w:ascii="Times New Roman" w:hAnsi="Times New Roman" w:cs="Times New Roman"/>
                <w:color w:val="1E1E1B"/>
                <w:sz w:val="28"/>
                <w:szCs w:val="28"/>
              </w:rPr>
              <w:lastRenderedPageBreak/>
              <w:t xml:space="preserve">гибкость, позволяющая реализовывать </w:t>
            </w:r>
            <w:r w:rsidR="008F449B">
              <w:rPr>
                <w:rFonts w:ascii="Times New Roman" w:hAnsi="Times New Roman" w:cs="Times New Roman"/>
                <w:color w:val="1E1E1B"/>
                <w:sz w:val="28"/>
                <w:szCs w:val="28"/>
              </w:rPr>
              <w:t>проект</w:t>
            </w:r>
            <w:r w:rsidRPr="00CE4644">
              <w:rPr>
                <w:rFonts w:ascii="Times New Roman" w:hAnsi="Times New Roman" w:cs="Times New Roman"/>
                <w:color w:val="1E1E1B"/>
                <w:sz w:val="28"/>
                <w:szCs w:val="28"/>
              </w:rPr>
              <w:t xml:space="preserve"> посредством применения различных методов и средств, организационных форм и педагогических ситуаций;</w:t>
            </w:r>
          </w:p>
          <w:p w:rsidR="00630CC4" w:rsidRPr="00CE4644" w:rsidRDefault="00630CC4" w:rsidP="00630CC4">
            <w:pPr>
              <w:numPr>
                <w:ilvl w:val="0"/>
                <w:numId w:val="8"/>
              </w:numPr>
              <w:tabs>
                <w:tab w:val="left" w:pos="452"/>
              </w:tabs>
              <w:spacing w:line="360" w:lineRule="auto"/>
              <w:ind w:left="27" w:firstLine="8"/>
              <w:contextualSpacing/>
              <w:jc w:val="both"/>
              <w:rPr>
                <w:rFonts w:ascii="Times New Roman" w:hAnsi="Times New Roman" w:cs="Times New Roman"/>
                <w:color w:val="1E1E1B"/>
                <w:sz w:val="28"/>
                <w:szCs w:val="28"/>
              </w:rPr>
            </w:pPr>
            <w:r w:rsidRPr="00CE4644">
              <w:rPr>
                <w:rFonts w:ascii="Times New Roman" w:hAnsi="Times New Roman" w:cs="Times New Roman"/>
                <w:color w:val="1E1E1B"/>
                <w:sz w:val="28"/>
                <w:szCs w:val="28"/>
              </w:rPr>
              <w:t xml:space="preserve"> самостоятельный характер, позволяющий рассматривать </w:t>
            </w:r>
            <w:r w:rsidR="008F449B" w:rsidRPr="008F449B">
              <w:rPr>
                <w:rFonts w:ascii="Times New Roman" w:hAnsi="Times New Roman" w:cs="Times New Roman"/>
                <w:color w:val="1E1E1B"/>
                <w:sz w:val="28"/>
                <w:szCs w:val="28"/>
              </w:rPr>
              <w:t>проект</w:t>
            </w:r>
            <w:r w:rsidRPr="00CE4644">
              <w:rPr>
                <w:rFonts w:ascii="Times New Roman" w:hAnsi="Times New Roman" w:cs="Times New Roman"/>
                <w:color w:val="1E1E1B"/>
                <w:sz w:val="28"/>
                <w:szCs w:val="28"/>
              </w:rPr>
              <w:t xml:space="preserve"> в качестве автономной деятельности наставника как внутри профессиональной среды, так и за ее пределами;</w:t>
            </w:r>
          </w:p>
          <w:p w:rsidR="00630CC4" w:rsidRPr="00CE4644" w:rsidRDefault="00630CC4" w:rsidP="00630CC4">
            <w:pPr>
              <w:numPr>
                <w:ilvl w:val="0"/>
                <w:numId w:val="8"/>
              </w:numPr>
              <w:tabs>
                <w:tab w:val="left" w:pos="452"/>
              </w:tabs>
              <w:spacing w:line="360" w:lineRule="auto"/>
              <w:ind w:left="27" w:firstLine="8"/>
              <w:contextualSpacing/>
              <w:jc w:val="both"/>
              <w:rPr>
                <w:rFonts w:ascii="Times New Roman" w:hAnsi="Times New Roman" w:cs="Times New Roman"/>
                <w:color w:val="1E1E1B"/>
                <w:sz w:val="28"/>
                <w:szCs w:val="28"/>
              </w:rPr>
            </w:pPr>
            <w:r w:rsidRPr="00CE4644">
              <w:rPr>
                <w:rFonts w:ascii="Times New Roman" w:hAnsi="Times New Roman" w:cs="Times New Roman"/>
                <w:color w:val="1E1E1B"/>
                <w:sz w:val="28"/>
                <w:szCs w:val="28"/>
              </w:rPr>
              <w:lastRenderedPageBreak/>
              <w:t xml:space="preserve"> индивидуальная поддержка, предполагающая учет индивидуально-личностных особенностей и образовательных потребностей </w:t>
            </w:r>
            <w:r>
              <w:rPr>
                <w:rFonts w:ascii="Times New Roman" w:hAnsi="Times New Roman" w:cs="Times New Roman"/>
                <w:color w:val="1E1E1B"/>
                <w:sz w:val="28"/>
                <w:szCs w:val="28"/>
              </w:rPr>
              <w:t>наставляемого</w:t>
            </w:r>
            <w:r w:rsidRPr="00CE4644">
              <w:rPr>
                <w:rFonts w:ascii="Times New Roman" w:hAnsi="Times New Roman" w:cs="Times New Roman"/>
                <w:color w:val="1E1E1B"/>
                <w:sz w:val="28"/>
                <w:szCs w:val="28"/>
              </w:rPr>
              <w:t>;</w:t>
            </w:r>
          </w:p>
          <w:p w:rsidR="00630CC4" w:rsidRPr="00CE4644" w:rsidRDefault="00630CC4" w:rsidP="00630CC4">
            <w:pPr>
              <w:numPr>
                <w:ilvl w:val="0"/>
                <w:numId w:val="8"/>
              </w:numPr>
              <w:tabs>
                <w:tab w:val="left" w:pos="452"/>
              </w:tabs>
              <w:spacing w:line="360" w:lineRule="auto"/>
              <w:ind w:left="27" w:firstLine="8"/>
              <w:contextualSpacing/>
              <w:jc w:val="both"/>
              <w:rPr>
                <w:rFonts w:ascii="Times New Roman" w:hAnsi="Times New Roman" w:cs="Times New Roman"/>
                <w:color w:val="1E1E1B"/>
                <w:sz w:val="28"/>
                <w:szCs w:val="28"/>
              </w:rPr>
            </w:pPr>
            <w:r w:rsidRPr="00CE4644">
              <w:rPr>
                <w:rFonts w:ascii="Times New Roman" w:hAnsi="Times New Roman" w:cs="Times New Roman"/>
                <w:color w:val="1E1E1B"/>
                <w:sz w:val="28"/>
                <w:szCs w:val="28"/>
              </w:rPr>
              <w:t>ценностно-мотивационная направленность, придающая особое значение мотивации и ценностям наставляемого;</w:t>
            </w:r>
          </w:p>
          <w:p w:rsidR="00630CC4" w:rsidRPr="00CE4644" w:rsidRDefault="00630CC4" w:rsidP="00630CC4">
            <w:pPr>
              <w:numPr>
                <w:ilvl w:val="0"/>
                <w:numId w:val="8"/>
              </w:numPr>
              <w:tabs>
                <w:tab w:val="left" w:pos="452"/>
              </w:tabs>
              <w:spacing w:line="360" w:lineRule="auto"/>
              <w:ind w:left="27" w:firstLine="8"/>
              <w:contextualSpacing/>
              <w:jc w:val="both"/>
              <w:rPr>
                <w:rFonts w:ascii="Times New Roman" w:hAnsi="Times New Roman" w:cs="Times New Roman"/>
                <w:color w:val="1E1E1B"/>
                <w:sz w:val="28"/>
                <w:szCs w:val="28"/>
              </w:rPr>
            </w:pPr>
            <w:proofErr w:type="spellStart"/>
            <w:r w:rsidRPr="00CE4644">
              <w:rPr>
                <w:rFonts w:ascii="Times New Roman" w:hAnsi="Times New Roman" w:cs="Times New Roman"/>
                <w:color w:val="1E1E1B"/>
                <w:sz w:val="28"/>
                <w:szCs w:val="28"/>
              </w:rPr>
              <w:t>рефлексивность</w:t>
            </w:r>
            <w:proofErr w:type="spellEnd"/>
            <w:r w:rsidRPr="00CE4644">
              <w:rPr>
                <w:rFonts w:ascii="Times New Roman" w:hAnsi="Times New Roman" w:cs="Times New Roman"/>
                <w:color w:val="1E1E1B"/>
                <w:sz w:val="28"/>
                <w:szCs w:val="28"/>
              </w:rPr>
              <w:t>, позволяющая осуществлять обратную двухстороннюю связь на основе анализа и интерпретации информации, как от наставника, так и он наставляемого и др.</w:t>
            </w:r>
          </w:p>
        </w:tc>
      </w:tr>
    </w:tbl>
    <w:p w:rsidR="00840776" w:rsidRPr="00CE4644" w:rsidRDefault="00840776" w:rsidP="00CE46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1E1E1B"/>
          <w:sz w:val="28"/>
          <w:szCs w:val="28"/>
        </w:rPr>
      </w:pPr>
    </w:p>
    <w:p w:rsidR="008F5219" w:rsidRDefault="008F5219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219">
        <w:rPr>
          <w:rFonts w:ascii="Times New Roman" w:hAnsi="Times New Roman" w:cs="Times New Roman"/>
          <w:sz w:val="28"/>
          <w:szCs w:val="28"/>
        </w:rPr>
        <w:t>Эффективность наставничества объясняется его индивидуальным характером, никакая другая форма обучения не может быть столь адресной и приближённой к реальным условиям. Наставник может быстро реагировать на допущенные его подопечным ошибки, детально разбирать их и указывать правильный ход работы.</w:t>
      </w:r>
    </w:p>
    <w:p w:rsidR="008F5219" w:rsidRDefault="008F5219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25109873"/>
      <w:r w:rsidRPr="008F5219">
        <w:rPr>
          <w:rFonts w:ascii="Times New Roman" w:hAnsi="Times New Roman" w:cs="Times New Roman"/>
          <w:sz w:val="28"/>
          <w:szCs w:val="28"/>
        </w:rPr>
        <w:t xml:space="preserve">В </w:t>
      </w:r>
      <w:r w:rsidR="00D55A10">
        <w:rPr>
          <w:rFonts w:ascii="Times New Roman" w:hAnsi="Times New Roman" w:cs="Times New Roman"/>
          <w:sz w:val="28"/>
          <w:szCs w:val="28"/>
        </w:rPr>
        <w:t>М</w:t>
      </w:r>
      <w:r w:rsidRPr="008F5219">
        <w:rPr>
          <w:rFonts w:ascii="Times New Roman" w:hAnsi="Times New Roman" w:cs="Times New Roman"/>
          <w:sz w:val="28"/>
          <w:szCs w:val="28"/>
        </w:rPr>
        <w:t xml:space="preserve">одели наставничества Центра реализуются пять форм взаимодействий: </w:t>
      </w:r>
    </w:p>
    <w:bookmarkEnd w:id="7"/>
    <w:p w:rsidR="004F65E2" w:rsidRPr="004F65E2" w:rsidRDefault="004F65E2" w:rsidP="004F65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E2">
        <w:rPr>
          <w:rFonts w:ascii="Times New Roman" w:hAnsi="Times New Roman" w:cs="Times New Roman"/>
          <w:sz w:val="28"/>
          <w:szCs w:val="28"/>
        </w:rPr>
        <w:t xml:space="preserve">- «учащийся – </w:t>
      </w:r>
      <w:bookmarkStart w:id="8" w:name="_Hlk125037379"/>
      <w:r w:rsidRPr="004F65E2">
        <w:rPr>
          <w:rFonts w:ascii="Times New Roman" w:hAnsi="Times New Roman" w:cs="Times New Roman"/>
          <w:sz w:val="28"/>
          <w:szCs w:val="28"/>
        </w:rPr>
        <w:t>учащийся</w:t>
      </w:r>
      <w:bookmarkEnd w:id="8"/>
      <w:r w:rsidRPr="004F65E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F65E2" w:rsidRPr="004F65E2" w:rsidRDefault="004F65E2" w:rsidP="004F65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E2">
        <w:rPr>
          <w:rFonts w:ascii="Times New Roman" w:hAnsi="Times New Roman" w:cs="Times New Roman"/>
          <w:sz w:val="28"/>
          <w:szCs w:val="28"/>
        </w:rPr>
        <w:t>- «педагог – педагог»</w:t>
      </w:r>
    </w:p>
    <w:p w:rsidR="004F65E2" w:rsidRPr="004F65E2" w:rsidRDefault="004F65E2" w:rsidP="004F65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E2">
        <w:rPr>
          <w:rFonts w:ascii="Times New Roman" w:hAnsi="Times New Roman" w:cs="Times New Roman"/>
          <w:sz w:val="28"/>
          <w:szCs w:val="28"/>
        </w:rPr>
        <w:t>- «педагог – учащийся»</w:t>
      </w:r>
    </w:p>
    <w:p w:rsidR="004F65E2" w:rsidRPr="004F65E2" w:rsidRDefault="004F65E2" w:rsidP="004F65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E2">
        <w:rPr>
          <w:rFonts w:ascii="Times New Roman" w:hAnsi="Times New Roman" w:cs="Times New Roman"/>
          <w:sz w:val="28"/>
          <w:szCs w:val="28"/>
        </w:rPr>
        <w:t>- «работодатель (представитель РСЭ – педагог -</w:t>
      </w:r>
      <w:r w:rsidRPr="004F65E2">
        <w:t xml:space="preserve"> </w:t>
      </w:r>
      <w:r w:rsidRPr="004F65E2">
        <w:rPr>
          <w:rFonts w:ascii="Times New Roman" w:hAnsi="Times New Roman" w:cs="Times New Roman"/>
          <w:sz w:val="28"/>
          <w:szCs w:val="28"/>
        </w:rPr>
        <w:t>учащийся»</w:t>
      </w:r>
    </w:p>
    <w:p w:rsidR="004F65E2" w:rsidRPr="004F65E2" w:rsidRDefault="004F65E2" w:rsidP="004F65E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65E2">
        <w:rPr>
          <w:rFonts w:ascii="Times New Roman" w:hAnsi="Times New Roman" w:cs="Times New Roman"/>
          <w:sz w:val="28"/>
          <w:szCs w:val="28"/>
        </w:rPr>
        <w:t xml:space="preserve">- «работодатель (администрация Центра – </w:t>
      </w:r>
      <w:bookmarkStart w:id="9" w:name="_Hlk135214566"/>
      <w:r w:rsidRPr="004F65E2">
        <w:rPr>
          <w:rFonts w:ascii="Times New Roman" w:hAnsi="Times New Roman" w:cs="Times New Roman"/>
          <w:sz w:val="28"/>
          <w:szCs w:val="28"/>
        </w:rPr>
        <w:t>педагог - учащийся</w:t>
      </w:r>
      <w:bookmarkEnd w:id="9"/>
      <w:r w:rsidRPr="004F65E2">
        <w:rPr>
          <w:rFonts w:ascii="Times New Roman" w:hAnsi="Times New Roman" w:cs="Times New Roman"/>
          <w:sz w:val="28"/>
          <w:szCs w:val="28"/>
        </w:rPr>
        <w:t>»</w:t>
      </w:r>
    </w:p>
    <w:p w:rsidR="00616198" w:rsidRDefault="008F5219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5219">
        <w:rPr>
          <w:rFonts w:ascii="Times New Roman" w:hAnsi="Times New Roman" w:cs="Times New Roman"/>
          <w:sz w:val="28"/>
          <w:szCs w:val="28"/>
        </w:rPr>
        <w:t xml:space="preserve">Каждая из указанных форм предполагает решение определённого круга задач и проблем с использованием единой методологии наставничества, </w:t>
      </w:r>
      <w:r w:rsidRPr="008F5219">
        <w:rPr>
          <w:rFonts w:ascii="Times New Roman" w:hAnsi="Times New Roman" w:cs="Times New Roman"/>
          <w:sz w:val="28"/>
          <w:szCs w:val="28"/>
        </w:rPr>
        <w:lastRenderedPageBreak/>
        <w:t>частично видоизменённой с учётом ступени обучения или профессиональной деятельности и первоначальных ключевых запросов трёх элементов системы: наставляемого, наставника и регионального заказчика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219" w:rsidRDefault="008F5219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0455" w:rsidRDefault="00616198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6198">
        <w:rPr>
          <w:rFonts w:ascii="Times New Roman" w:hAnsi="Times New Roman" w:cs="Times New Roman"/>
          <w:b/>
          <w:bCs/>
          <w:sz w:val="28"/>
          <w:szCs w:val="28"/>
        </w:rPr>
        <w:t>5. Принципы и формы наставничества</w:t>
      </w:r>
    </w:p>
    <w:p w:rsidR="00A82AAB" w:rsidRPr="00A82AAB" w:rsidRDefault="00A82AAB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AAB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195E1B">
        <w:rPr>
          <w:rFonts w:ascii="Times New Roman" w:hAnsi="Times New Roman" w:cs="Times New Roman"/>
          <w:sz w:val="28"/>
          <w:szCs w:val="28"/>
        </w:rPr>
        <w:t>целях, принципах и формах наставничества в ГБУ ДО «ЦДО ЛО» размещено на сайте Центра (см. ссылку на положение)</w:t>
      </w:r>
    </w:p>
    <w:p w:rsidR="00A82AAB" w:rsidRDefault="00731818" w:rsidP="00CE4644">
      <w:pPr>
        <w:spacing w:after="0" w:line="360" w:lineRule="auto"/>
        <w:ind w:firstLine="567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hyperlink r:id="rId12" w:history="1">
        <w:r w:rsidR="00A82AAB" w:rsidRPr="00A4442B">
          <w:rPr>
            <w:rStyle w:val="a9"/>
            <w:rFonts w:ascii="Times New Roman" w:hAnsi="Times New Roman" w:cs="Times New Roman"/>
            <w:sz w:val="28"/>
            <w:szCs w:val="28"/>
          </w:rPr>
          <w:t>https://razvitie48.ru/%d1%81%d0%b2%d0%b5%d0%b4%d0%b5%d0%bd%d0%b8%d1%8f-%d0%be%d0%b1-</w:t>
        </w:r>
      </w:hyperlink>
    </w:p>
    <w:p w:rsidR="00997CC6" w:rsidRDefault="00997CC6" w:rsidP="001E79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EC73CD">
            <wp:extent cx="5951445" cy="3347338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790" cy="3361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1D97" w:rsidRPr="00CE4644" w:rsidRDefault="00AB1D97" w:rsidP="00CE46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9C4" w:rsidRPr="00CE4644" w:rsidRDefault="008A2188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 Ф</w:t>
      </w:r>
      <w:r w:rsidRPr="00CE4644">
        <w:rPr>
          <w:rFonts w:ascii="Times New Roman" w:hAnsi="Times New Roman" w:cs="Times New Roman"/>
          <w:b/>
          <w:sz w:val="28"/>
          <w:szCs w:val="28"/>
        </w:rPr>
        <w:t>орма наставничества «учащийся – учащийся»</w:t>
      </w:r>
    </w:p>
    <w:p w:rsidR="002F7791" w:rsidRDefault="002F7791" w:rsidP="00E4462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2F779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В законе «Об образовании в РФ» (ФЗ 273, ст. 66) подчёркивается необходимость становления и формирование личности обучающегося, развитие интереса к познанию и развития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E44627" w:rsidRPr="00E44627" w:rsidRDefault="00E44627" w:rsidP="00554A6A">
      <w:pPr>
        <w:pStyle w:val="a6"/>
        <w:shd w:val="clear" w:color="auto" w:fill="F9FAFA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010101"/>
          <w:sz w:val="28"/>
          <w:szCs w:val="28"/>
          <w:shd w:val="clear" w:color="auto" w:fill="FFFFFF"/>
          <w:lang w:eastAsia="en-US"/>
        </w:rPr>
      </w:pPr>
      <w:r w:rsidRPr="00E44627">
        <w:rPr>
          <w:rFonts w:eastAsiaTheme="minorHAnsi"/>
          <w:color w:val="010101"/>
          <w:sz w:val="28"/>
          <w:szCs w:val="28"/>
          <w:shd w:val="clear" w:color="auto" w:fill="FFFFFF"/>
          <w:lang w:eastAsia="en-US"/>
        </w:rPr>
        <w:lastRenderedPageBreak/>
        <w:t>Вызовы времени требуют от школьников овладени</w:t>
      </w:r>
      <w:r w:rsidR="000951C5">
        <w:rPr>
          <w:rFonts w:eastAsiaTheme="minorHAnsi"/>
          <w:color w:val="010101"/>
          <w:sz w:val="28"/>
          <w:szCs w:val="28"/>
          <w:shd w:val="clear" w:color="auto" w:fill="FFFFFF"/>
          <w:lang w:eastAsia="en-US"/>
        </w:rPr>
        <w:t>я</w:t>
      </w:r>
      <w:r w:rsidRPr="00E44627">
        <w:rPr>
          <w:rFonts w:eastAsiaTheme="minorHAnsi"/>
          <w:color w:val="010101"/>
          <w:sz w:val="28"/>
          <w:szCs w:val="28"/>
          <w:shd w:val="clear" w:color="auto" w:fill="FFFFFF"/>
          <w:lang w:eastAsia="en-US"/>
        </w:rPr>
        <w:t xml:space="preserve"> большим объемом информации </w:t>
      </w:r>
      <w:r w:rsidR="00D15A2F">
        <w:rPr>
          <w:rFonts w:eastAsiaTheme="minorHAnsi"/>
          <w:color w:val="010101"/>
          <w:sz w:val="28"/>
          <w:szCs w:val="28"/>
          <w:shd w:val="clear" w:color="auto" w:fill="FFFFFF"/>
          <w:lang w:eastAsia="en-US"/>
        </w:rPr>
        <w:t>при</w:t>
      </w:r>
      <w:r w:rsidRPr="00E44627">
        <w:rPr>
          <w:rFonts w:eastAsiaTheme="minorHAnsi"/>
          <w:color w:val="010101"/>
          <w:sz w:val="28"/>
          <w:szCs w:val="28"/>
          <w:shd w:val="clear" w:color="auto" w:fill="FFFFFF"/>
          <w:lang w:eastAsia="en-US"/>
        </w:rPr>
        <w:t xml:space="preserve"> определ</w:t>
      </w:r>
      <w:r w:rsidR="000951C5">
        <w:rPr>
          <w:rFonts w:eastAsiaTheme="minorHAnsi"/>
          <w:color w:val="010101"/>
          <w:sz w:val="28"/>
          <w:szCs w:val="28"/>
          <w:shd w:val="clear" w:color="auto" w:fill="FFFFFF"/>
          <w:lang w:eastAsia="en-US"/>
        </w:rPr>
        <w:t>ени</w:t>
      </w:r>
      <w:r w:rsidR="00D15A2F">
        <w:rPr>
          <w:rFonts w:eastAsiaTheme="minorHAnsi"/>
          <w:color w:val="010101"/>
          <w:sz w:val="28"/>
          <w:szCs w:val="28"/>
          <w:shd w:val="clear" w:color="auto" w:fill="FFFFFF"/>
          <w:lang w:eastAsia="en-US"/>
        </w:rPr>
        <w:t>и</w:t>
      </w:r>
      <w:r w:rsidRPr="00E44627">
        <w:rPr>
          <w:rFonts w:eastAsiaTheme="minorHAnsi"/>
          <w:color w:val="010101"/>
          <w:sz w:val="28"/>
          <w:szCs w:val="28"/>
          <w:shd w:val="clear" w:color="auto" w:fill="FFFFFF"/>
          <w:lang w:eastAsia="en-US"/>
        </w:rPr>
        <w:t xml:space="preserve"> выбор</w:t>
      </w:r>
      <w:r w:rsidR="000951C5">
        <w:rPr>
          <w:rFonts w:eastAsiaTheme="minorHAnsi"/>
          <w:color w:val="010101"/>
          <w:sz w:val="28"/>
          <w:szCs w:val="28"/>
          <w:shd w:val="clear" w:color="auto" w:fill="FFFFFF"/>
          <w:lang w:eastAsia="en-US"/>
        </w:rPr>
        <w:t>а</w:t>
      </w:r>
      <w:r w:rsidRPr="00E44627">
        <w:rPr>
          <w:rFonts w:eastAsiaTheme="minorHAnsi"/>
          <w:color w:val="010101"/>
          <w:sz w:val="28"/>
          <w:szCs w:val="28"/>
          <w:shd w:val="clear" w:color="auto" w:fill="FFFFFF"/>
          <w:lang w:eastAsia="en-US"/>
        </w:rPr>
        <w:t xml:space="preserve"> </w:t>
      </w:r>
      <w:r w:rsidR="00D15A2F">
        <w:rPr>
          <w:rFonts w:eastAsiaTheme="minorHAnsi"/>
          <w:color w:val="010101"/>
          <w:sz w:val="28"/>
          <w:szCs w:val="28"/>
          <w:shd w:val="clear" w:color="auto" w:fill="FFFFFF"/>
          <w:lang w:eastAsia="en-US"/>
        </w:rPr>
        <w:t xml:space="preserve">своей </w:t>
      </w:r>
      <w:r w:rsidRPr="00E44627">
        <w:rPr>
          <w:rFonts w:eastAsiaTheme="minorHAnsi"/>
          <w:color w:val="010101"/>
          <w:sz w:val="28"/>
          <w:szCs w:val="28"/>
          <w:shd w:val="clear" w:color="auto" w:fill="FFFFFF"/>
          <w:lang w:eastAsia="en-US"/>
        </w:rPr>
        <w:t xml:space="preserve">будущей образовательной и профессиональной траектории. </w:t>
      </w:r>
      <w:r w:rsidR="00D15A2F">
        <w:rPr>
          <w:rFonts w:eastAsiaTheme="minorHAnsi"/>
          <w:color w:val="010101"/>
          <w:sz w:val="28"/>
          <w:szCs w:val="28"/>
          <w:shd w:val="clear" w:color="auto" w:fill="FFFFFF"/>
          <w:lang w:eastAsia="en-US"/>
        </w:rPr>
        <w:t>В этом случае становится наиболее оправданным ведение</w:t>
      </w:r>
      <w:r w:rsidRPr="00E44627">
        <w:rPr>
          <w:rFonts w:eastAsiaTheme="minorHAnsi"/>
          <w:color w:val="010101"/>
          <w:sz w:val="28"/>
          <w:szCs w:val="28"/>
          <w:shd w:val="clear" w:color="auto" w:fill="FFFFFF"/>
          <w:lang w:eastAsia="en-US"/>
        </w:rPr>
        <w:t xml:space="preserve"> </w:t>
      </w:r>
      <w:r w:rsidR="00D15A2F">
        <w:rPr>
          <w:rFonts w:eastAsiaTheme="minorHAnsi"/>
          <w:color w:val="010101"/>
          <w:sz w:val="28"/>
          <w:szCs w:val="28"/>
          <w:shd w:val="clear" w:color="auto" w:fill="FFFFFF"/>
          <w:lang w:eastAsia="en-US"/>
        </w:rPr>
        <w:t xml:space="preserve">разностороннего </w:t>
      </w:r>
      <w:r w:rsidRPr="00E44627">
        <w:rPr>
          <w:rFonts w:eastAsiaTheme="minorHAnsi"/>
          <w:color w:val="010101"/>
          <w:sz w:val="28"/>
          <w:szCs w:val="28"/>
          <w:shd w:val="clear" w:color="auto" w:fill="FFFFFF"/>
          <w:lang w:eastAsia="en-US"/>
        </w:rPr>
        <w:t>сопровождения</w:t>
      </w:r>
      <w:r w:rsidR="00F73BFE">
        <w:rPr>
          <w:rFonts w:eastAsiaTheme="minorHAnsi"/>
          <w:color w:val="010101"/>
          <w:sz w:val="28"/>
          <w:szCs w:val="28"/>
          <w:shd w:val="clear" w:color="auto" w:fill="FFFFFF"/>
          <w:lang w:eastAsia="en-US"/>
        </w:rPr>
        <w:t xml:space="preserve"> в среде учащихся</w:t>
      </w:r>
      <w:r w:rsidRPr="00E44627">
        <w:rPr>
          <w:rFonts w:eastAsiaTheme="minorHAnsi"/>
          <w:color w:val="010101"/>
          <w:sz w:val="28"/>
          <w:szCs w:val="28"/>
          <w:shd w:val="clear" w:color="auto" w:fill="FFFFFF"/>
          <w:lang w:eastAsia="en-US"/>
        </w:rPr>
        <w:t xml:space="preserve"> – наставничеств</w:t>
      </w:r>
      <w:r w:rsidR="00F73BFE">
        <w:rPr>
          <w:rFonts w:eastAsiaTheme="minorHAnsi"/>
          <w:color w:val="010101"/>
          <w:sz w:val="28"/>
          <w:szCs w:val="28"/>
          <w:shd w:val="clear" w:color="auto" w:fill="FFFFFF"/>
          <w:lang w:eastAsia="en-US"/>
        </w:rPr>
        <w:t>о</w:t>
      </w:r>
      <w:r w:rsidRPr="00E44627">
        <w:rPr>
          <w:rFonts w:eastAsiaTheme="minorHAnsi"/>
          <w:color w:val="010101"/>
          <w:sz w:val="28"/>
          <w:szCs w:val="28"/>
          <w:shd w:val="clear" w:color="auto" w:fill="FFFFFF"/>
          <w:lang w:eastAsia="en-US"/>
        </w:rPr>
        <w:t>.</w:t>
      </w:r>
    </w:p>
    <w:p w:rsidR="004479C4" w:rsidRPr="00CE4644" w:rsidRDefault="00F73BFE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Модели Наставничества п</w:t>
      </w:r>
      <w:r w:rsidR="004479C4" w:rsidRPr="00CE4644">
        <w:rPr>
          <w:rFonts w:ascii="Times New Roman" w:hAnsi="Times New Roman" w:cs="Times New Roman"/>
          <w:sz w:val="28"/>
          <w:szCs w:val="28"/>
        </w:rPr>
        <w:t>редполагает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4479C4" w:rsidRPr="00CE4644">
        <w:rPr>
          <w:rFonts w:ascii="Times New Roman" w:hAnsi="Times New Roman" w:cs="Times New Roman"/>
          <w:sz w:val="28"/>
          <w:szCs w:val="28"/>
        </w:rPr>
        <w:t xml:space="preserve"> взаимодействие учащихся Центра, при котором один из них находится на более высокой ступени образова</w:t>
      </w:r>
      <w:r>
        <w:rPr>
          <w:rFonts w:ascii="Times New Roman" w:hAnsi="Times New Roman" w:cs="Times New Roman"/>
          <w:sz w:val="28"/>
          <w:szCs w:val="28"/>
        </w:rPr>
        <w:t>тельной траектории</w:t>
      </w:r>
      <w:r w:rsidR="004479C4" w:rsidRPr="00CE4644">
        <w:rPr>
          <w:rFonts w:ascii="Times New Roman" w:hAnsi="Times New Roman" w:cs="Times New Roman"/>
          <w:sz w:val="28"/>
          <w:szCs w:val="28"/>
        </w:rPr>
        <w:t xml:space="preserve"> и обладает </w:t>
      </w:r>
      <w:r>
        <w:rPr>
          <w:rFonts w:ascii="Times New Roman" w:hAnsi="Times New Roman" w:cs="Times New Roman"/>
          <w:sz w:val="28"/>
          <w:szCs w:val="28"/>
        </w:rPr>
        <w:t xml:space="preserve">определёнными </w:t>
      </w:r>
      <w:r w:rsidR="004479C4" w:rsidRPr="00CE4644">
        <w:rPr>
          <w:rFonts w:ascii="Times New Roman" w:hAnsi="Times New Roman" w:cs="Times New Roman"/>
          <w:sz w:val="28"/>
          <w:szCs w:val="28"/>
        </w:rPr>
        <w:t>организаторскими и лидерскими качествами, позволяющими ему оказать весомое влияние на наставляемого, лишенное, тем не менее, строгой субординации.</w:t>
      </w:r>
    </w:p>
    <w:p w:rsidR="004479C4" w:rsidRDefault="004479C4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644">
        <w:rPr>
          <w:rFonts w:ascii="Times New Roman" w:hAnsi="Times New Roman" w:cs="Times New Roman"/>
          <w:b/>
          <w:sz w:val="28"/>
          <w:szCs w:val="28"/>
        </w:rPr>
        <w:t>Цели и задачи.</w:t>
      </w:r>
      <w:r w:rsidRPr="00CE4644">
        <w:rPr>
          <w:rFonts w:ascii="Times New Roman" w:hAnsi="Times New Roman" w:cs="Times New Roman"/>
          <w:sz w:val="28"/>
          <w:szCs w:val="28"/>
        </w:rPr>
        <w:t xml:space="preserve"> Целью такой формы наставничества является разносторонняя поддержка учащегося</w:t>
      </w:r>
      <w:r w:rsidR="00F73BFE">
        <w:rPr>
          <w:rFonts w:ascii="Times New Roman" w:hAnsi="Times New Roman" w:cs="Times New Roman"/>
          <w:sz w:val="28"/>
          <w:szCs w:val="28"/>
        </w:rPr>
        <w:t xml:space="preserve"> в ученическом сообществе Центра.</w:t>
      </w:r>
      <w:r w:rsidRPr="00CE4644">
        <w:rPr>
          <w:rFonts w:ascii="Times New Roman" w:hAnsi="Times New Roman" w:cs="Times New Roman"/>
          <w:sz w:val="28"/>
          <w:szCs w:val="28"/>
        </w:rPr>
        <w:t xml:space="preserve"> </w:t>
      </w:r>
      <w:r w:rsidR="00F73BFE">
        <w:rPr>
          <w:rFonts w:ascii="Times New Roman" w:hAnsi="Times New Roman" w:cs="Times New Roman"/>
          <w:sz w:val="28"/>
          <w:szCs w:val="28"/>
        </w:rPr>
        <w:t xml:space="preserve">Учитываются запросы детей </w:t>
      </w:r>
      <w:r w:rsidRPr="00CE4644">
        <w:rPr>
          <w:rFonts w:ascii="Times New Roman" w:hAnsi="Times New Roman" w:cs="Times New Roman"/>
          <w:sz w:val="28"/>
          <w:szCs w:val="28"/>
        </w:rPr>
        <w:t xml:space="preserve">с особыми образовательными/социальными потребностями либо </w:t>
      </w:r>
      <w:r w:rsidR="00F73BFE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Pr="00CE4644">
        <w:rPr>
          <w:rFonts w:ascii="Times New Roman" w:hAnsi="Times New Roman" w:cs="Times New Roman"/>
          <w:sz w:val="28"/>
          <w:szCs w:val="28"/>
        </w:rPr>
        <w:t xml:space="preserve">временная помощь в адаптации к новым условиям обучения (включая адаптацию детей с </w:t>
      </w:r>
      <w:r w:rsidR="00F73BFE">
        <w:rPr>
          <w:rFonts w:ascii="Times New Roman" w:hAnsi="Times New Roman" w:cs="Times New Roman"/>
          <w:sz w:val="28"/>
          <w:szCs w:val="28"/>
        </w:rPr>
        <w:t>особыми потребностями</w:t>
      </w:r>
      <w:r w:rsidRPr="00CE4644">
        <w:rPr>
          <w:rFonts w:ascii="Times New Roman" w:hAnsi="Times New Roman" w:cs="Times New Roman"/>
          <w:sz w:val="28"/>
          <w:szCs w:val="28"/>
        </w:rPr>
        <w:t>). Среди основных задач взаимодействия наставника с наставляемым</w:t>
      </w:r>
      <w:r w:rsidR="00F73BFE">
        <w:rPr>
          <w:rFonts w:ascii="Times New Roman" w:hAnsi="Times New Roman" w:cs="Times New Roman"/>
          <w:sz w:val="28"/>
          <w:szCs w:val="28"/>
        </w:rPr>
        <w:t xml:space="preserve"> в ученической среде</w:t>
      </w:r>
      <w:r w:rsidRPr="00CE4644">
        <w:rPr>
          <w:rFonts w:ascii="Times New Roman" w:hAnsi="Times New Roman" w:cs="Times New Roman"/>
          <w:sz w:val="28"/>
          <w:szCs w:val="28"/>
        </w:rPr>
        <w:t xml:space="preserve">: помощь в реализации лидерского потенциала, развитие гибких навыков и </w:t>
      </w:r>
      <w:r w:rsidR="00731818" w:rsidRPr="00CE4644">
        <w:rPr>
          <w:rFonts w:ascii="Times New Roman" w:hAnsi="Times New Roman" w:cs="Times New Roman"/>
          <w:sz w:val="28"/>
          <w:szCs w:val="28"/>
        </w:rPr>
        <w:t>мета компетенций</w:t>
      </w:r>
      <w:r w:rsidRPr="00CE4644">
        <w:rPr>
          <w:rFonts w:ascii="Times New Roman" w:hAnsi="Times New Roman" w:cs="Times New Roman"/>
          <w:sz w:val="28"/>
          <w:szCs w:val="28"/>
        </w:rPr>
        <w:t>, оказание помощи в адаптации к новым условиям среды, создание комфортных условий и экологичных коммуникаций внутри образовательной организации, формирование устойчивого сообщества обучающихся.</w:t>
      </w:r>
    </w:p>
    <w:p w:rsidR="00E44627" w:rsidRPr="00E44627" w:rsidRDefault="00E44627" w:rsidP="00E44627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4627">
        <w:rPr>
          <w:rFonts w:ascii="Times New Roman" w:hAnsi="Times New Roman" w:cs="Times New Roman"/>
          <w:sz w:val="28"/>
          <w:szCs w:val="28"/>
        </w:rPr>
        <w:t>Приоритетные задачи:</w:t>
      </w:r>
    </w:p>
    <w:p w:rsidR="00E44627" w:rsidRPr="00E44627" w:rsidRDefault="00E44627" w:rsidP="00E44627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44627">
        <w:rPr>
          <w:rFonts w:ascii="Times New Roman" w:hAnsi="Times New Roman" w:cs="Times New Roman"/>
          <w:sz w:val="28"/>
          <w:szCs w:val="28"/>
        </w:rPr>
        <w:t>творческое и интеллектуальное развитие;</w:t>
      </w:r>
    </w:p>
    <w:p w:rsidR="00E44627" w:rsidRPr="00E44627" w:rsidRDefault="00E44627" w:rsidP="00E44627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44627">
        <w:rPr>
          <w:rFonts w:ascii="Times New Roman" w:hAnsi="Times New Roman" w:cs="Times New Roman"/>
          <w:sz w:val="28"/>
          <w:szCs w:val="28"/>
        </w:rPr>
        <w:t>досуг;</w:t>
      </w:r>
    </w:p>
    <w:p w:rsidR="00E44627" w:rsidRPr="00E44627" w:rsidRDefault="00E44627" w:rsidP="00E44627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44627">
        <w:rPr>
          <w:rFonts w:ascii="Times New Roman" w:hAnsi="Times New Roman" w:cs="Times New Roman"/>
          <w:sz w:val="28"/>
          <w:szCs w:val="28"/>
        </w:rPr>
        <w:t> отбор талантов;</w:t>
      </w:r>
    </w:p>
    <w:p w:rsidR="00E44627" w:rsidRPr="00E44627" w:rsidRDefault="000711FE" w:rsidP="00E44627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7915">
        <w:rPr>
          <w:rFonts w:ascii="Times New Roman" w:hAnsi="Times New Roman" w:cs="Times New Roman"/>
          <w:sz w:val="28"/>
          <w:szCs w:val="28"/>
        </w:rPr>
        <w:t xml:space="preserve">рофессиональная </w:t>
      </w:r>
      <w:r w:rsidR="00E44627" w:rsidRPr="00E44627">
        <w:rPr>
          <w:rFonts w:ascii="Times New Roman" w:hAnsi="Times New Roman" w:cs="Times New Roman"/>
          <w:sz w:val="28"/>
          <w:szCs w:val="28"/>
        </w:rPr>
        <w:t>самореализация;</w:t>
      </w:r>
    </w:p>
    <w:p w:rsidR="00E44627" w:rsidRPr="00E44627" w:rsidRDefault="00E44627" w:rsidP="00E44627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44627">
        <w:rPr>
          <w:rFonts w:ascii="Times New Roman" w:hAnsi="Times New Roman" w:cs="Times New Roman"/>
          <w:sz w:val="28"/>
          <w:szCs w:val="28"/>
        </w:rPr>
        <w:t>профилактика детских правонарушений;</w:t>
      </w:r>
    </w:p>
    <w:p w:rsidR="00E44627" w:rsidRPr="00E44627" w:rsidRDefault="00E44627" w:rsidP="00E44627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44627">
        <w:rPr>
          <w:rFonts w:ascii="Times New Roman" w:hAnsi="Times New Roman" w:cs="Times New Roman"/>
          <w:sz w:val="28"/>
          <w:szCs w:val="28"/>
        </w:rPr>
        <w:t>патриотическое воспитание;</w:t>
      </w:r>
    </w:p>
    <w:p w:rsidR="00E44627" w:rsidRPr="00E44627" w:rsidRDefault="00E44627" w:rsidP="00E44627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44627">
        <w:rPr>
          <w:rFonts w:ascii="Times New Roman" w:hAnsi="Times New Roman" w:cs="Times New Roman"/>
          <w:sz w:val="28"/>
          <w:szCs w:val="28"/>
        </w:rPr>
        <w:t>социализация детей;</w:t>
      </w:r>
    </w:p>
    <w:p w:rsidR="00E44627" w:rsidRPr="00E44627" w:rsidRDefault="00E44627" w:rsidP="00705A57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627">
        <w:rPr>
          <w:rFonts w:ascii="Times New Roman" w:hAnsi="Times New Roman" w:cs="Times New Roman"/>
          <w:sz w:val="28"/>
          <w:szCs w:val="28"/>
        </w:rPr>
        <w:lastRenderedPageBreak/>
        <w:t xml:space="preserve">массовые мероприятия, мастер-классы как форма наставничества </w:t>
      </w:r>
      <w:r w:rsidR="00F73BFE">
        <w:rPr>
          <w:rFonts w:ascii="Times New Roman" w:hAnsi="Times New Roman" w:cs="Times New Roman"/>
          <w:sz w:val="28"/>
          <w:szCs w:val="28"/>
        </w:rPr>
        <w:t>в среде учащихся</w:t>
      </w:r>
      <w:r w:rsidR="00705A57">
        <w:rPr>
          <w:rFonts w:ascii="Times New Roman" w:hAnsi="Times New Roman" w:cs="Times New Roman"/>
          <w:sz w:val="28"/>
          <w:szCs w:val="28"/>
        </w:rPr>
        <w:t>;</w:t>
      </w:r>
    </w:p>
    <w:p w:rsidR="00E44627" w:rsidRPr="00E44627" w:rsidRDefault="00E44627" w:rsidP="00E44627">
      <w:pPr>
        <w:numPr>
          <w:ilvl w:val="0"/>
          <w:numId w:val="3"/>
        </w:numPr>
        <w:tabs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44627">
        <w:rPr>
          <w:rFonts w:ascii="Times New Roman" w:hAnsi="Times New Roman" w:cs="Times New Roman"/>
          <w:sz w:val="28"/>
          <w:szCs w:val="28"/>
        </w:rPr>
        <w:t>организация творческих событий – фестивалей, конкурсов и различных акций.</w:t>
      </w:r>
    </w:p>
    <w:p w:rsidR="004479C4" w:rsidRPr="00CE4644" w:rsidRDefault="004479C4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644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  <w:r w:rsidRPr="00CE4644">
        <w:rPr>
          <w:rFonts w:ascii="Times New Roman" w:hAnsi="Times New Roman" w:cs="Times New Roman"/>
          <w:sz w:val="28"/>
          <w:szCs w:val="28"/>
        </w:rPr>
        <w:t xml:space="preserve"> Результатом правильной организации работы наставников </w:t>
      </w:r>
      <w:r w:rsidR="00F73BFE">
        <w:rPr>
          <w:rFonts w:ascii="Times New Roman" w:hAnsi="Times New Roman" w:cs="Times New Roman"/>
          <w:sz w:val="28"/>
          <w:szCs w:val="28"/>
        </w:rPr>
        <w:t xml:space="preserve">в ученической среде </w:t>
      </w:r>
      <w:r w:rsidRPr="00CE4644">
        <w:rPr>
          <w:rFonts w:ascii="Times New Roman" w:hAnsi="Times New Roman" w:cs="Times New Roman"/>
          <w:sz w:val="28"/>
          <w:szCs w:val="28"/>
        </w:rPr>
        <w:t>будет повышение уровня мотивированности и осознанности учащихся в вопросах образования, саморазвития, самореализации и профессионального ориентирования; активное развитие гибких навыков</w:t>
      </w:r>
      <w:r w:rsidR="00F73BFE"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Pr="00CE4644">
        <w:rPr>
          <w:rFonts w:ascii="Times New Roman" w:hAnsi="Times New Roman" w:cs="Times New Roman"/>
          <w:sz w:val="28"/>
          <w:szCs w:val="28"/>
        </w:rPr>
        <w:t xml:space="preserve">, необходимых </w:t>
      </w:r>
      <w:r w:rsidR="00F73BFE" w:rsidRPr="00CE4644">
        <w:rPr>
          <w:rFonts w:ascii="Times New Roman" w:hAnsi="Times New Roman" w:cs="Times New Roman"/>
          <w:sz w:val="28"/>
          <w:szCs w:val="28"/>
        </w:rPr>
        <w:t xml:space="preserve">для </w:t>
      </w:r>
      <w:r w:rsidR="00F73BFE">
        <w:rPr>
          <w:rFonts w:ascii="Times New Roman" w:hAnsi="Times New Roman" w:cs="Times New Roman"/>
          <w:sz w:val="28"/>
          <w:szCs w:val="28"/>
        </w:rPr>
        <w:t>социализированной</w:t>
      </w:r>
      <w:r w:rsidR="00F73BFE" w:rsidRPr="00CE4644">
        <w:rPr>
          <w:rFonts w:ascii="Times New Roman" w:hAnsi="Times New Roman" w:cs="Times New Roman"/>
          <w:sz w:val="28"/>
          <w:szCs w:val="28"/>
        </w:rPr>
        <w:t xml:space="preserve"> </w:t>
      </w:r>
      <w:r w:rsidRPr="00CE4644">
        <w:rPr>
          <w:rFonts w:ascii="Times New Roman" w:hAnsi="Times New Roman" w:cs="Times New Roman"/>
          <w:sz w:val="28"/>
          <w:szCs w:val="28"/>
        </w:rPr>
        <w:t>личности; улучшение образовательных, культурных и иных результатов.</w:t>
      </w:r>
    </w:p>
    <w:p w:rsidR="004B0EA1" w:rsidRPr="00CE4644" w:rsidRDefault="000F0455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26919184"/>
      <w:r w:rsidRPr="00CE4644">
        <w:rPr>
          <w:rFonts w:ascii="Times New Roman" w:hAnsi="Times New Roman" w:cs="Times New Roman"/>
          <w:b/>
          <w:bCs/>
          <w:sz w:val="28"/>
          <w:szCs w:val="28"/>
        </w:rPr>
        <w:t>Практическая составляющая</w:t>
      </w:r>
      <w:bookmarkEnd w:id="10"/>
      <w:r w:rsidR="001F46B1" w:rsidRPr="00CE464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F46B1" w:rsidRPr="00CE4644">
        <w:rPr>
          <w:rFonts w:ascii="Times New Roman" w:hAnsi="Times New Roman" w:cs="Times New Roman"/>
          <w:sz w:val="28"/>
          <w:szCs w:val="28"/>
        </w:rPr>
        <w:t xml:space="preserve"> </w:t>
      </w:r>
      <w:r w:rsidR="0088252B" w:rsidRPr="00CE4644">
        <w:rPr>
          <w:rFonts w:ascii="Times New Roman" w:hAnsi="Times New Roman" w:cs="Times New Roman"/>
          <w:sz w:val="28"/>
          <w:szCs w:val="28"/>
        </w:rPr>
        <w:t>«Дети учат детей» - практики наставничества, реализуемые в каждом творческом объединении</w:t>
      </w:r>
      <w:r w:rsidRPr="00CE4644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88252B" w:rsidRPr="00CE4644">
        <w:rPr>
          <w:rFonts w:ascii="Times New Roman" w:hAnsi="Times New Roman" w:cs="Times New Roman"/>
          <w:sz w:val="28"/>
          <w:szCs w:val="28"/>
        </w:rPr>
        <w:t>. Здесь</w:t>
      </w:r>
      <w:r w:rsidR="004B0EA1" w:rsidRPr="00CE4644">
        <w:rPr>
          <w:rFonts w:ascii="Times New Roman" w:hAnsi="Times New Roman" w:cs="Times New Roman"/>
          <w:sz w:val="28"/>
          <w:szCs w:val="28"/>
        </w:rPr>
        <w:t xml:space="preserve"> наставничество практикуется давно и заключается во взаимодействие учащихся, при котором один из них</w:t>
      </w:r>
      <w:r w:rsidR="002B088B" w:rsidRPr="00CE4644">
        <w:rPr>
          <w:rFonts w:ascii="Times New Roman" w:hAnsi="Times New Roman" w:cs="Times New Roman"/>
          <w:sz w:val="28"/>
          <w:szCs w:val="28"/>
        </w:rPr>
        <w:t>,</w:t>
      </w:r>
      <w:r w:rsidR="004B0EA1" w:rsidRPr="00CE4644">
        <w:rPr>
          <w:rFonts w:ascii="Times New Roman" w:hAnsi="Times New Roman" w:cs="Times New Roman"/>
          <w:sz w:val="28"/>
          <w:szCs w:val="28"/>
        </w:rPr>
        <w:t xml:space="preserve"> </w:t>
      </w:r>
      <w:r w:rsidR="00C2080D" w:rsidRPr="00CE4644">
        <w:rPr>
          <w:rFonts w:ascii="Times New Roman" w:hAnsi="Times New Roman" w:cs="Times New Roman"/>
          <w:sz w:val="28"/>
          <w:szCs w:val="28"/>
        </w:rPr>
        <w:t xml:space="preserve">с более высоким уровнем полученных знаний </w:t>
      </w:r>
      <w:r w:rsidR="002B088B" w:rsidRPr="00CE4644">
        <w:rPr>
          <w:rFonts w:ascii="Times New Roman" w:hAnsi="Times New Roman" w:cs="Times New Roman"/>
          <w:sz w:val="28"/>
          <w:szCs w:val="28"/>
        </w:rPr>
        <w:t xml:space="preserve">и </w:t>
      </w:r>
      <w:r w:rsidRPr="00CE4644">
        <w:rPr>
          <w:rFonts w:ascii="Times New Roman" w:hAnsi="Times New Roman" w:cs="Times New Roman"/>
          <w:sz w:val="28"/>
          <w:szCs w:val="28"/>
        </w:rPr>
        <w:t xml:space="preserve">обладающий </w:t>
      </w:r>
      <w:r w:rsidR="002B088B" w:rsidRPr="00CE4644">
        <w:rPr>
          <w:rFonts w:ascii="Times New Roman" w:hAnsi="Times New Roman" w:cs="Times New Roman"/>
          <w:sz w:val="28"/>
          <w:szCs w:val="28"/>
        </w:rPr>
        <w:t>лидерски</w:t>
      </w:r>
      <w:r w:rsidRPr="00CE4644">
        <w:rPr>
          <w:rFonts w:ascii="Times New Roman" w:hAnsi="Times New Roman" w:cs="Times New Roman"/>
          <w:sz w:val="28"/>
          <w:szCs w:val="28"/>
        </w:rPr>
        <w:t>ми</w:t>
      </w:r>
      <w:r w:rsidR="002B088B" w:rsidRPr="00CE4644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Pr="00CE4644">
        <w:rPr>
          <w:rFonts w:ascii="Times New Roman" w:hAnsi="Times New Roman" w:cs="Times New Roman"/>
          <w:sz w:val="28"/>
          <w:szCs w:val="28"/>
        </w:rPr>
        <w:t>ами</w:t>
      </w:r>
      <w:r w:rsidR="002B088B" w:rsidRPr="00CE4644">
        <w:rPr>
          <w:rFonts w:ascii="Times New Roman" w:hAnsi="Times New Roman" w:cs="Times New Roman"/>
          <w:sz w:val="28"/>
          <w:szCs w:val="28"/>
        </w:rPr>
        <w:t xml:space="preserve">, </w:t>
      </w:r>
      <w:r w:rsidR="004B0EA1" w:rsidRPr="00CE4644">
        <w:rPr>
          <w:rFonts w:ascii="Times New Roman" w:hAnsi="Times New Roman" w:cs="Times New Roman"/>
          <w:sz w:val="28"/>
          <w:szCs w:val="28"/>
        </w:rPr>
        <w:t>оказ</w:t>
      </w:r>
      <w:r w:rsidR="00C2080D" w:rsidRPr="00CE4644">
        <w:rPr>
          <w:rFonts w:ascii="Times New Roman" w:hAnsi="Times New Roman" w:cs="Times New Roman"/>
          <w:sz w:val="28"/>
          <w:szCs w:val="28"/>
        </w:rPr>
        <w:t>ывает</w:t>
      </w:r>
      <w:r w:rsidR="004B0EA1" w:rsidRPr="00CE4644">
        <w:rPr>
          <w:rFonts w:ascii="Times New Roman" w:hAnsi="Times New Roman" w:cs="Times New Roman"/>
          <w:sz w:val="28"/>
          <w:szCs w:val="28"/>
        </w:rPr>
        <w:t xml:space="preserve"> весомое влияние на</w:t>
      </w:r>
      <w:r w:rsidR="00C2080D" w:rsidRPr="00CE4644">
        <w:rPr>
          <w:rFonts w:ascii="Times New Roman" w:hAnsi="Times New Roman" w:cs="Times New Roman"/>
          <w:sz w:val="28"/>
          <w:szCs w:val="28"/>
        </w:rPr>
        <w:t xml:space="preserve"> </w:t>
      </w:r>
      <w:r w:rsidRPr="00CE464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2080D" w:rsidRPr="00CE4644">
        <w:rPr>
          <w:rFonts w:ascii="Times New Roman" w:hAnsi="Times New Roman" w:cs="Times New Roman"/>
          <w:sz w:val="28"/>
          <w:szCs w:val="28"/>
        </w:rPr>
        <w:t>организаторски</w:t>
      </w:r>
      <w:r w:rsidRPr="00CE4644">
        <w:rPr>
          <w:rFonts w:ascii="Times New Roman" w:hAnsi="Times New Roman" w:cs="Times New Roman"/>
          <w:sz w:val="28"/>
          <w:szCs w:val="28"/>
        </w:rPr>
        <w:t>х</w:t>
      </w:r>
      <w:r w:rsidR="00C2080D" w:rsidRPr="00CE4644">
        <w:rPr>
          <w:rFonts w:ascii="Times New Roman" w:hAnsi="Times New Roman" w:cs="Times New Roman"/>
          <w:sz w:val="28"/>
          <w:szCs w:val="28"/>
        </w:rPr>
        <w:t xml:space="preserve"> и образовательны</w:t>
      </w:r>
      <w:r w:rsidRPr="00CE4644">
        <w:rPr>
          <w:rFonts w:ascii="Times New Roman" w:hAnsi="Times New Roman" w:cs="Times New Roman"/>
          <w:sz w:val="28"/>
          <w:szCs w:val="28"/>
        </w:rPr>
        <w:t>х</w:t>
      </w:r>
      <w:r w:rsidR="00C2080D" w:rsidRPr="00CE4644">
        <w:rPr>
          <w:rFonts w:ascii="Times New Roman" w:hAnsi="Times New Roman" w:cs="Times New Roman"/>
          <w:sz w:val="28"/>
          <w:szCs w:val="28"/>
        </w:rPr>
        <w:t xml:space="preserve"> составляющи</w:t>
      </w:r>
      <w:r w:rsidRPr="00CE4644">
        <w:rPr>
          <w:rFonts w:ascii="Times New Roman" w:hAnsi="Times New Roman" w:cs="Times New Roman"/>
          <w:sz w:val="28"/>
          <w:szCs w:val="28"/>
        </w:rPr>
        <w:t>х</w:t>
      </w:r>
      <w:r w:rsidR="00C2080D" w:rsidRPr="00CE4644">
        <w:rPr>
          <w:rFonts w:ascii="Times New Roman" w:hAnsi="Times New Roman" w:cs="Times New Roman"/>
          <w:sz w:val="28"/>
          <w:szCs w:val="28"/>
        </w:rPr>
        <w:t xml:space="preserve"> интеллектуального </w:t>
      </w:r>
      <w:r w:rsidR="00854D4A" w:rsidRPr="00CE4644">
        <w:rPr>
          <w:rFonts w:ascii="Times New Roman" w:hAnsi="Times New Roman" w:cs="Times New Roman"/>
          <w:sz w:val="28"/>
          <w:szCs w:val="28"/>
        </w:rPr>
        <w:t>багажа наставляемого</w:t>
      </w:r>
      <w:r w:rsidR="004B0EA1" w:rsidRPr="00CE4644">
        <w:rPr>
          <w:rFonts w:ascii="Times New Roman" w:hAnsi="Times New Roman" w:cs="Times New Roman"/>
          <w:sz w:val="28"/>
          <w:szCs w:val="28"/>
        </w:rPr>
        <w:t>. Такая модель наставничества «ученик-ученик» лишена строгой субординации, ребята общаются в свободной форме</w:t>
      </w:r>
      <w:r w:rsidR="0011329E" w:rsidRPr="00CE4644">
        <w:rPr>
          <w:rFonts w:ascii="Times New Roman" w:hAnsi="Times New Roman" w:cs="Times New Roman"/>
          <w:sz w:val="28"/>
          <w:szCs w:val="28"/>
        </w:rPr>
        <w:t>, выявляют проблемы (это может быть низкая мотивация к обучению, слабая социализация и т.д.)</w:t>
      </w:r>
      <w:r w:rsidR="0011329E" w:rsidRPr="00CE4644">
        <w:rPr>
          <w:sz w:val="28"/>
          <w:szCs w:val="28"/>
        </w:rPr>
        <w:t xml:space="preserve"> </w:t>
      </w:r>
      <w:r w:rsidR="0011329E" w:rsidRPr="00CE4644">
        <w:rPr>
          <w:rFonts w:ascii="Times New Roman" w:hAnsi="Times New Roman" w:cs="Times New Roman"/>
          <w:sz w:val="28"/>
          <w:szCs w:val="28"/>
        </w:rPr>
        <w:t xml:space="preserve">Здесь наставничество состоит не только из передачи некоего </w:t>
      </w:r>
      <w:r w:rsidR="000A3E85" w:rsidRPr="00CE4644">
        <w:rPr>
          <w:rFonts w:ascii="Times New Roman" w:hAnsi="Times New Roman" w:cs="Times New Roman"/>
          <w:sz w:val="28"/>
          <w:szCs w:val="28"/>
        </w:rPr>
        <w:t xml:space="preserve">собственного </w:t>
      </w:r>
      <w:r w:rsidR="0011329E" w:rsidRPr="00CE4644">
        <w:rPr>
          <w:rFonts w:ascii="Times New Roman" w:hAnsi="Times New Roman" w:cs="Times New Roman"/>
          <w:sz w:val="28"/>
          <w:szCs w:val="28"/>
        </w:rPr>
        <w:t xml:space="preserve">опыта, но и способствует </w:t>
      </w:r>
      <w:r w:rsidR="000A3E85" w:rsidRPr="00CE4644">
        <w:rPr>
          <w:rFonts w:ascii="Times New Roman" w:hAnsi="Times New Roman" w:cs="Times New Roman"/>
          <w:sz w:val="28"/>
          <w:szCs w:val="28"/>
        </w:rPr>
        <w:t>взаимообогащению</w:t>
      </w:r>
      <w:r w:rsidR="0011329E" w:rsidRPr="00CE4644">
        <w:rPr>
          <w:rFonts w:ascii="Times New Roman" w:hAnsi="Times New Roman" w:cs="Times New Roman"/>
          <w:sz w:val="28"/>
          <w:szCs w:val="28"/>
        </w:rPr>
        <w:t xml:space="preserve"> личностных качеств </w:t>
      </w:r>
      <w:r w:rsidR="000A3E85" w:rsidRPr="00CE4644">
        <w:rPr>
          <w:rFonts w:ascii="Times New Roman" w:hAnsi="Times New Roman" w:cs="Times New Roman"/>
          <w:sz w:val="28"/>
          <w:szCs w:val="28"/>
        </w:rPr>
        <w:t xml:space="preserve">обоих </w:t>
      </w:r>
      <w:r w:rsidR="0011329E" w:rsidRPr="00CE4644">
        <w:rPr>
          <w:rFonts w:ascii="Times New Roman" w:hAnsi="Times New Roman" w:cs="Times New Roman"/>
          <w:sz w:val="28"/>
          <w:szCs w:val="28"/>
        </w:rPr>
        <w:t>учащихся.</w:t>
      </w:r>
    </w:p>
    <w:p w:rsidR="00C201BB" w:rsidRPr="00CE4644" w:rsidRDefault="004B0EA1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644">
        <w:rPr>
          <w:rFonts w:ascii="Times New Roman" w:hAnsi="Times New Roman" w:cs="Times New Roman"/>
          <w:sz w:val="28"/>
          <w:szCs w:val="28"/>
        </w:rPr>
        <w:t>Пример р</w:t>
      </w:r>
      <w:r w:rsidR="00C201BB" w:rsidRPr="00CE4644">
        <w:rPr>
          <w:rFonts w:ascii="Times New Roman" w:hAnsi="Times New Roman" w:cs="Times New Roman"/>
          <w:sz w:val="28"/>
          <w:szCs w:val="28"/>
        </w:rPr>
        <w:t>еализаци</w:t>
      </w:r>
      <w:r w:rsidRPr="00CE4644">
        <w:rPr>
          <w:rFonts w:ascii="Times New Roman" w:hAnsi="Times New Roman" w:cs="Times New Roman"/>
          <w:sz w:val="28"/>
          <w:szCs w:val="28"/>
        </w:rPr>
        <w:t>и</w:t>
      </w:r>
      <w:r w:rsidR="00C201BB" w:rsidRPr="00CE4644">
        <w:rPr>
          <w:rFonts w:ascii="Times New Roman" w:hAnsi="Times New Roman" w:cs="Times New Roman"/>
          <w:sz w:val="28"/>
          <w:szCs w:val="28"/>
        </w:rPr>
        <w:t xml:space="preserve"> «Технологии наставнического сопровождения»</w:t>
      </w:r>
      <w:r w:rsidRPr="00CE4644">
        <w:rPr>
          <w:rFonts w:ascii="Times New Roman" w:hAnsi="Times New Roman" w:cs="Times New Roman"/>
          <w:sz w:val="28"/>
          <w:szCs w:val="28"/>
        </w:rPr>
        <w:t xml:space="preserve"> в Центре</w:t>
      </w:r>
      <w:r w:rsidR="00C201BB" w:rsidRPr="00CE4644">
        <w:rPr>
          <w:rFonts w:ascii="Times New Roman" w:hAnsi="Times New Roman" w:cs="Times New Roman"/>
          <w:sz w:val="28"/>
          <w:szCs w:val="28"/>
        </w:rPr>
        <w:t xml:space="preserve"> </w:t>
      </w:r>
      <w:r w:rsidR="003F5A6E" w:rsidRPr="00CE4644">
        <w:rPr>
          <w:rFonts w:ascii="Times New Roman" w:hAnsi="Times New Roman" w:cs="Times New Roman"/>
          <w:sz w:val="28"/>
          <w:szCs w:val="28"/>
        </w:rPr>
        <w:t>— это</w:t>
      </w:r>
      <w:r w:rsidR="00C201BB" w:rsidRPr="00CE4644">
        <w:rPr>
          <w:rFonts w:ascii="Times New Roman" w:hAnsi="Times New Roman" w:cs="Times New Roman"/>
          <w:sz w:val="28"/>
          <w:szCs w:val="28"/>
        </w:rPr>
        <w:t xml:space="preserve"> апробация профориентационного проекта - </w:t>
      </w:r>
      <w:proofErr w:type="spellStart"/>
      <w:r w:rsidR="00C201BB" w:rsidRPr="00CE4644">
        <w:rPr>
          <w:rFonts w:ascii="Times New Roman" w:hAnsi="Times New Roman" w:cs="Times New Roman"/>
          <w:sz w:val="28"/>
          <w:szCs w:val="28"/>
        </w:rPr>
        <w:t>Juniors</w:t>
      </w:r>
      <w:proofErr w:type="spellEnd"/>
      <w:r w:rsidR="00C201BB" w:rsidRPr="00CE4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1BB" w:rsidRPr="00CE4644">
        <w:rPr>
          <w:rFonts w:ascii="Times New Roman" w:hAnsi="Times New Roman" w:cs="Times New Roman"/>
          <w:sz w:val="28"/>
          <w:szCs w:val="28"/>
        </w:rPr>
        <w:t>Space</w:t>
      </w:r>
      <w:proofErr w:type="spellEnd"/>
      <w:r w:rsidR="00C201BB" w:rsidRPr="00CE4644">
        <w:rPr>
          <w:rFonts w:ascii="Times New Roman" w:hAnsi="Times New Roman" w:cs="Times New Roman"/>
          <w:sz w:val="28"/>
          <w:szCs w:val="28"/>
        </w:rPr>
        <w:t xml:space="preserve">. Причём, профориентационную </w:t>
      </w:r>
      <w:r w:rsidR="003F5A6E" w:rsidRPr="00CE4644">
        <w:rPr>
          <w:rFonts w:ascii="Times New Roman" w:hAnsi="Times New Roman" w:cs="Times New Roman"/>
          <w:sz w:val="28"/>
          <w:szCs w:val="28"/>
        </w:rPr>
        <w:t>работу (</w:t>
      </w:r>
      <w:r w:rsidR="00C201BB" w:rsidRPr="00CE4644">
        <w:rPr>
          <w:rFonts w:ascii="Times New Roman" w:hAnsi="Times New Roman" w:cs="Times New Roman"/>
          <w:sz w:val="28"/>
          <w:szCs w:val="28"/>
        </w:rPr>
        <w:t xml:space="preserve">мастер классы, онлайн выступления с опытом участия в чемпионатной линейке </w:t>
      </w:r>
      <w:r w:rsidR="00B44D03">
        <w:rPr>
          <w:rFonts w:ascii="Times New Roman" w:hAnsi="Times New Roman" w:cs="Times New Roman"/>
          <w:sz w:val="28"/>
          <w:szCs w:val="28"/>
        </w:rPr>
        <w:t>Профессионалы</w:t>
      </w:r>
      <w:r w:rsidR="003F5A6E" w:rsidRPr="00CE4644">
        <w:rPr>
          <w:rFonts w:ascii="Times New Roman" w:hAnsi="Times New Roman" w:cs="Times New Roman"/>
          <w:sz w:val="28"/>
          <w:szCs w:val="28"/>
        </w:rPr>
        <w:t>) проводят</w:t>
      </w:r>
      <w:r w:rsidR="00C201BB" w:rsidRPr="00CE4644">
        <w:rPr>
          <w:rFonts w:ascii="Times New Roman" w:hAnsi="Times New Roman" w:cs="Times New Roman"/>
          <w:sz w:val="28"/>
          <w:szCs w:val="28"/>
        </w:rPr>
        <w:t xml:space="preserve"> сами </w:t>
      </w:r>
      <w:r w:rsidR="00B11945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C201BB" w:rsidRPr="00CE4644">
        <w:rPr>
          <w:rFonts w:ascii="Times New Roman" w:hAnsi="Times New Roman" w:cs="Times New Roman"/>
          <w:sz w:val="28"/>
          <w:szCs w:val="28"/>
        </w:rPr>
        <w:t>- участники состязаний прошлых лет, победители регионального чемпионата и представители сборной страны.</w:t>
      </w:r>
    </w:p>
    <w:p w:rsidR="000C4490" w:rsidRPr="00CE4644" w:rsidRDefault="000C4490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644">
        <w:rPr>
          <w:rFonts w:ascii="Times New Roman" w:hAnsi="Times New Roman" w:cs="Times New Roman"/>
          <w:sz w:val="28"/>
          <w:szCs w:val="28"/>
        </w:rPr>
        <w:lastRenderedPageBreak/>
        <w:t>Детское наставничество так же проявляется при организации и проведении массовых мероприятий, мастер-классов, форумов, чемпионатов и т.д.</w:t>
      </w:r>
    </w:p>
    <w:p w:rsidR="001F46B1" w:rsidRPr="00CE4644" w:rsidRDefault="00C201BB" w:rsidP="00705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644">
        <w:rPr>
          <w:rFonts w:ascii="Times New Roman" w:hAnsi="Times New Roman" w:cs="Times New Roman"/>
          <w:sz w:val="28"/>
          <w:szCs w:val="28"/>
        </w:rPr>
        <w:t>П</w:t>
      </w:r>
      <w:r w:rsidR="001F46B1" w:rsidRPr="00CE4644">
        <w:rPr>
          <w:rFonts w:ascii="Times New Roman" w:hAnsi="Times New Roman" w:cs="Times New Roman"/>
          <w:sz w:val="28"/>
          <w:szCs w:val="28"/>
        </w:rPr>
        <w:t xml:space="preserve">родвинутый уровень ученического </w:t>
      </w:r>
      <w:proofErr w:type="spellStart"/>
      <w:r w:rsidR="001F46B1" w:rsidRPr="00CE4644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="001F46B1" w:rsidRPr="00CE4644">
        <w:rPr>
          <w:rFonts w:ascii="Times New Roman" w:hAnsi="Times New Roman" w:cs="Times New Roman"/>
          <w:sz w:val="28"/>
          <w:szCs w:val="28"/>
        </w:rPr>
        <w:t xml:space="preserve"> – это когда </w:t>
      </w:r>
      <w:r w:rsidR="00D40E7E" w:rsidRPr="00CE4644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="00D40E7E">
        <w:rPr>
          <w:rFonts w:ascii="Times New Roman" w:hAnsi="Times New Roman" w:cs="Times New Roman"/>
          <w:sz w:val="28"/>
          <w:szCs w:val="28"/>
        </w:rPr>
        <w:t>Центра,</w:t>
      </w:r>
      <w:r w:rsidR="00D40E7E" w:rsidRPr="00CE4644">
        <w:rPr>
          <w:rFonts w:ascii="Times New Roman" w:hAnsi="Times New Roman" w:cs="Times New Roman"/>
          <w:sz w:val="28"/>
          <w:szCs w:val="28"/>
        </w:rPr>
        <w:t xml:space="preserve"> </w:t>
      </w:r>
      <w:r w:rsidR="00D40E7E">
        <w:rPr>
          <w:rFonts w:ascii="Times New Roman" w:hAnsi="Times New Roman" w:cs="Times New Roman"/>
          <w:sz w:val="28"/>
          <w:szCs w:val="28"/>
        </w:rPr>
        <w:t>учащиеся высших и средних учебных заведений</w:t>
      </w:r>
      <w:r w:rsidR="00D40E7E" w:rsidRPr="00CE4644">
        <w:rPr>
          <w:rFonts w:ascii="Times New Roman" w:hAnsi="Times New Roman" w:cs="Times New Roman"/>
          <w:sz w:val="28"/>
          <w:szCs w:val="28"/>
        </w:rPr>
        <w:t>,</w:t>
      </w:r>
      <w:r w:rsidR="001F46B1" w:rsidRPr="00CE4644">
        <w:rPr>
          <w:rFonts w:ascii="Times New Roman" w:hAnsi="Times New Roman" w:cs="Times New Roman"/>
          <w:sz w:val="28"/>
          <w:szCs w:val="28"/>
        </w:rPr>
        <w:t xml:space="preserve"> продолжа</w:t>
      </w:r>
      <w:r w:rsidR="00D40E7E">
        <w:rPr>
          <w:rFonts w:ascii="Times New Roman" w:hAnsi="Times New Roman" w:cs="Times New Roman"/>
          <w:sz w:val="28"/>
          <w:szCs w:val="28"/>
        </w:rPr>
        <w:t>ют</w:t>
      </w:r>
      <w:r w:rsidR="001F46B1" w:rsidRPr="00CE4644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D40E7E" w:rsidRPr="00CE4644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1F46B1" w:rsidRPr="00CE4644">
        <w:rPr>
          <w:rFonts w:ascii="Times New Roman" w:hAnsi="Times New Roman" w:cs="Times New Roman"/>
          <w:sz w:val="28"/>
          <w:szCs w:val="28"/>
        </w:rPr>
        <w:t>в Центре</w:t>
      </w:r>
      <w:r w:rsidR="00D40E7E">
        <w:rPr>
          <w:rFonts w:ascii="Times New Roman" w:hAnsi="Times New Roman" w:cs="Times New Roman"/>
          <w:sz w:val="28"/>
          <w:szCs w:val="28"/>
        </w:rPr>
        <w:t xml:space="preserve">. </w:t>
      </w:r>
      <w:r w:rsidR="001F46B1" w:rsidRPr="00CE4644">
        <w:rPr>
          <w:rFonts w:ascii="Times New Roman" w:hAnsi="Times New Roman" w:cs="Times New Roman"/>
          <w:sz w:val="28"/>
          <w:szCs w:val="28"/>
        </w:rPr>
        <w:t xml:space="preserve">Так в рамках Всероссийского </w:t>
      </w:r>
      <w:proofErr w:type="spellStart"/>
      <w:r w:rsidR="001F46B1" w:rsidRPr="00CE4644">
        <w:rPr>
          <w:rFonts w:ascii="Times New Roman" w:hAnsi="Times New Roman" w:cs="Times New Roman"/>
          <w:sz w:val="28"/>
          <w:szCs w:val="28"/>
        </w:rPr>
        <w:t>дистант</w:t>
      </w:r>
      <w:proofErr w:type="spellEnd"/>
      <w:r w:rsidR="001F46B1" w:rsidRPr="00CE4644">
        <w:rPr>
          <w:rFonts w:ascii="Times New Roman" w:hAnsi="Times New Roman" w:cs="Times New Roman"/>
          <w:sz w:val="28"/>
          <w:szCs w:val="28"/>
        </w:rPr>
        <w:t xml:space="preserve">-форума «Шаг в будущее», воспитанник </w:t>
      </w:r>
      <w:proofErr w:type="spellStart"/>
      <w:r w:rsidR="001F46B1" w:rsidRPr="00CE4644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1F46B1" w:rsidRPr="00CE4644">
        <w:rPr>
          <w:rFonts w:ascii="Times New Roman" w:hAnsi="Times New Roman" w:cs="Times New Roman"/>
          <w:sz w:val="28"/>
          <w:szCs w:val="28"/>
        </w:rPr>
        <w:t>-Центра два года сопровождал проект команды учащихся Центра</w:t>
      </w:r>
      <w:r w:rsidR="00D40E7E">
        <w:rPr>
          <w:rFonts w:ascii="Times New Roman" w:hAnsi="Times New Roman" w:cs="Times New Roman"/>
          <w:sz w:val="28"/>
          <w:szCs w:val="28"/>
        </w:rPr>
        <w:t>, который</w:t>
      </w:r>
      <w:r w:rsidR="001F46B1" w:rsidRPr="00CE4644">
        <w:rPr>
          <w:rFonts w:ascii="Times New Roman" w:hAnsi="Times New Roman" w:cs="Times New Roman"/>
          <w:sz w:val="28"/>
          <w:szCs w:val="28"/>
        </w:rPr>
        <w:t xml:space="preserve"> стал призером в цифровой выставке лучших инновационных разработок молодых исследователей страны с проектом по теме авиации и космонавтики. </w:t>
      </w:r>
    </w:p>
    <w:p w:rsidR="002D5846" w:rsidRDefault="002D5846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9C4" w:rsidRPr="00CE4644" w:rsidRDefault="008A2188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CE4644">
        <w:rPr>
          <w:rFonts w:ascii="Times New Roman" w:hAnsi="Times New Roman" w:cs="Times New Roman"/>
          <w:b/>
          <w:sz w:val="28"/>
          <w:szCs w:val="28"/>
        </w:rPr>
        <w:t>Форма наставничества «педагог – педагог»</w:t>
      </w:r>
    </w:p>
    <w:p w:rsidR="004479C4" w:rsidRPr="00CE4644" w:rsidRDefault="004479C4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644">
        <w:rPr>
          <w:rFonts w:ascii="Times New Roman" w:hAnsi="Times New Roman" w:cs="Times New Roman"/>
          <w:sz w:val="28"/>
          <w:szCs w:val="28"/>
        </w:rPr>
        <w:t>Предполагает взаимодействие молодого педагога</w:t>
      </w:r>
      <w:r w:rsidR="00540FC6">
        <w:rPr>
          <w:rFonts w:ascii="Times New Roman" w:hAnsi="Times New Roman" w:cs="Times New Roman"/>
          <w:sz w:val="28"/>
          <w:szCs w:val="28"/>
        </w:rPr>
        <w:t xml:space="preserve">, в т.ч. студентов старших курсов профильных ВУЗов </w:t>
      </w:r>
      <w:r w:rsidRPr="00CE4644">
        <w:rPr>
          <w:rFonts w:ascii="Times New Roman" w:hAnsi="Times New Roman" w:cs="Times New Roman"/>
          <w:sz w:val="28"/>
          <w:szCs w:val="28"/>
        </w:rPr>
        <w:t xml:space="preserve">с </w:t>
      </w:r>
      <w:r w:rsidR="00540FC6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CE4644">
        <w:rPr>
          <w:rFonts w:ascii="Times New Roman" w:hAnsi="Times New Roman" w:cs="Times New Roman"/>
          <w:sz w:val="28"/>
          <w:szCs w:val="28"/>
        </w:rPr>
        <w:t>опытным</w:t>
      </w:r>
      <w:r w:rsidR="00540FC6">
        <w:rPr>
          <w:rFonts w:ascii="Times New Roman" w:hAnsi="Times New Roman" w:cs="Times New Roman"/>
          <w:sz w:val="28"/>
          <w:szCs w:val="28"/>
        </w:rPr>
        <w:t>,</w:t>
      </w:r>
      <w:r w:rsidRPr="00CE4644">
        <w:rPr>
          <w:rFonts w:ascii="Times New Roman" w:hAnsi="Times New Roman" w:cs="Times New Roman"/>
          <w:sz w:val="28"/>
          <w:szCs w:val="28"/>
        </w:rPr>
        <w:t xml:space="preserve"> располагающим ресурсами и навыками специалистом-педагогом</w:t>
      </w:r>
      <w:r w:rsidR="00540FC6">
        <w:rPr>
          <w:rFonts w:ascii="Times New Roman" w:hAnsi="Times New Roman" w:cs="Times New Roman"/>
          <w:sz w:val="28"/>
          <w:szCs w:val="28"/>
        </w:rPr>
        <w:t>-методистом,</w:t>
      </w:r>
      <w:r w:rsidRPr="00CE4644">
        <w:rPr>
          <w:rFonts w:ascii="Times New Roman" w:hAnsi="Times New Roman" w:cs="Times New Roman"/>
          <w:sz w:val="28"/>
          <w:szCs w:val="28"/>
        </w:rPr>
        <w:t xml:space="preserve"> оказывающим первому разностороннюю поддержку.</w:t>
      </w:r>
    </w:p>
    <w:p w:rsidR="004479C4" w:rsidRPr="00CE4644" w:rsidRDefault="004479C4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644">
        <w:rPr>
          <w:rFonts w:ascii="Times New Roman" w:hAnsi="Times New Roman" w:cs="Times New Roman"/>
          <w:b/>
          <w:sz w:val="28"/>
          <w:szCs w:val="28"/>
        </w:rPr>
        <w:t>Цели и задачи формы.</w:t>
      </w:r>
      <w:r w:rsidRPr="00CE4644">
        <w:rPr>
          <w:rFonts w:ascii="Times New Roman" w:hAnsi="Times New Roman" w:cs="Times New Roman"/>
          <w:sz w:val="28"/>
          <w:szCs w:val="28"/>
        </w:rPr>
        <w:t xml:space="preserve"> 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</w:t>
      </w:r>
      <w:r w:rsidR="00713EA9">
        <w:rPr>
          <w:rFonts w:ascii="Times New Roman" w:hAnsi="Times New Roman" w:cs="Times New Roman"/>
          <w:sz w:val="28"/>
          <w:szCs w:val="28"/>
        </w:rPr>
        <w:t>рабочей</w:t>
      </w:r>
      <w:r w:rsidRPr="00CE4644">
        <w:rPr>
          <w:rFonts w:ascii="Times New Roman" w:hAnsi="Times New Roman" w:cs="Times New Roman"/>
          <w:sz w:val="28"/>
          <w:szCs w:val="28"/>
        </w:rPr>
        <w:t xml:space="preserve"> среды Центра, позволяющей реализовывать актуальные задачи </w:t>
      </w:r>
      <w:r w:rsidR="0086575E">
        <w:rPr>
          <w:rFonts w:ascii="Times New Roman" w:hAnsi="Times New Roman" w:cs="Times New Roman"/>
          <w:sz w:val="28"/>
          <w:szCs w:val="28"/>
        </w:rPr>
        <w:t>образовательного пространства</w:t>
      </w:r>
      <w:r w:rsidRPr="00CE46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9C4" w:rsidRPr="00CE4644" w:rsidRDefault="004479C4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644">
        <w:rPr>
          <w:rFonts w:ascii="Times New Roman" w:hAnsi="Times New Roman" w:cs="Times New Roman"/>
          <w:sz w:val="28"/>
          <w:szCs w:val="28"/>
        </w:rPr>
        <w:t>Среди основных задач взаимодействия наставника с наставляемым: формировани</w:t>
      </w:r>
      <w:r w:rsidR="002D5846">
        <w:rPr>
          <w:rFonts w:ascii="Times New Roman" w:hAnsi="Times New Roman" w:cs="Times New Roman"/>
          <w:sz w:val="28"/>
          <w:szCs w:val="28"/>
        </w:rPr>
        <w:t>е</w:t>
      </w:r>
      <w:r w:rsidRPr="00CE4644">
        <w:rPr>
          <w:rFonts w:ascii="Times New Roman" w:hAnsi="Times New Roman" w:cs="Times New Roman"/>
          <w:sz w:val="28"/>
          <w:szCs w:val="28"/>
        </w:rPr>
        <w:t xml:space="preserve"> потребности анализ</w:t>
      </w:r>
      <w:r w:rsidR="002D5846">
        <w:rPr>
          <w:rFonts w:ascii="Times New Roman" w:hAnsi="Times New Roman" w:cs="Times New Roman"/>
          <w:sz w:val="28"/>
          <w:szCs w:val="28"/>
        </w:rPr>
        <w:t>а</w:t>
      </w:r>
      <w:r w:rsidRPr="00CE4644">
        <w:rPr>
          <w:rFonts w:ascii="Times New Roman" w:hAnsi="Times New Roman" w:cs="Times New Roman"/>
          <w:sz w:val="28"/>
          <w:szCs w:val="28"/>
        </w:rPr>
        <w:t xml:space="preserve"> результатов своей профессиональной деятельности; развитие интереса к методике построения и организации результативного </w:t>
      </w:r>
      <w:r w:rsidR="001627D9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CE4644">
        <w:rPr>
          <w:rFonts w:ascii="Times New Roman" w:hAnsi="Times New Roman" w:cs="Times New Roman"/>
          <w:sz w:val="28"/>
          <w:szCs w:val="28"/>
        </w:rPr>
        <w:t xml:space="preserve"> процесса; ориентированность начинающего педагога на творческое использование </w:t>
      </w:r>
      <w:r w:rsidR="009B3A5A"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1627D9">
        <w:rPr>
          <w:rFonts w:ascii="Times New Roman" w:hAnsi="Times New Roman" w:cs="Times New Roman"/>
          <w:sz w:val="28"/>
          <w:szCs w:val="28"/>
        </w:rPr>
        <w:t xml:space="preserve">педагогических практик </w:t>
      </w:r>
      <w:r w:rsidRPr="00CE4644">
        <w:rPr>
          <w:rFonts w:ascii="Times New Roman" w:hAnsi="Times New Roman" w:cs="Times New Roman"/>
          <w:sz w:val="28"/>
          <w:szCs w:val="28"/>
        </w:rPr>
        <w:t>в своей деятельности; привитие молодому специалисту интереса к преподавательской деятельности в целях его закрепления в Центре;  ускорение процесса профессионального становления педагога.</w:t>
      </w:r>
    </w:p>
    <w:p w:rsidR="004479C4" w:rsidRPr="00CE4644" w:rsidRDefault="004479C4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F3A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результаты.</w:t>
      </w:r>
      <w:r w:rsidRPr="00204F3A">
        <w:rPr>
          <w:rFonts w:ascii="Times New Roman" w:hAnsi="Times New Roman" w:cs="Times New Roman"/>
          <w:sz w:val="28"/>
          <w:szCs w:val="28"/>
        </w:rPr>
        <w:t xml:space="preserve"> Результатом</w:t>
      </w:r>
      <w:r w:rsidRPr="00CE4644">
        <w:rPr>
          <w:rFonts w:ascii="Times New Roman" w:hAnsi="Times New Roman" w:cs="Times New Roman"/>
          <w:sz w:val="28"/>
          <w:szCs w:val="28"/>
        </w:rPr>
        <w:t xml:space="preserve"> правильной организации работы наставников будет высокий уровень включенности молодых (новых) специалистов в </w:t>
      </w:r>
      <w:r w:rsidR="005B0889">
        <w:rPr>
          <w:rFonts w:ascii="Times New Roman" w:hAnsi="Times New Roman" w:cs="Times New Roman"/>
          <w:sz w:val="28"/>
          <w:szCs w:val="28"/>
        </w:rPr>
        <w:t>педагогическую деятельность</w:t>
      </w:r>
      <w:r w:rsidRPr="00CE4644">
        <w:rPr>
          <w:rFonts w:ascii="Times New Roman" w:hAnsi="Times New Roman" w:cs="Times New Roman"/>
          <w:sz w:val="28"/>
          <w:szCs w:val="28"/>
        </w:rPr>
        <w:t>, культурную жизнь Центра усиление уверенности в собственных силах и развитие личного потенциала. П</w:t>
      </w:r>
      <w:r w:rsidR="00204F3A">
        <w:rPr>
          <w:rFonts w:ascii="Times New Roman" w:hAnsi="Times New Roman" w:cs="Times New Roman"/>
          <w:sz w:val="28"/>
          <w:szCs w:val="28"/>
        </w:rPr>
        <w:t>едагоги</w:t>
      </w:r>
      <w:r w:rsidRPr="00CE4644">
        <w:rPr>
          <w:rFonts w:ascii="Times New Roman" w:hAnsi="Times New Roman" w:cs="Times New Roman"/>
          <w:sz w:val="28"/>
          <w:szCs w:val="28"/>
        </w:rPr>
        <w:t xml:space="preserve">-наставляемые получат необходимые для данного периода </w:t>
      </w:r>
      <w:r w:rsidR="005E28B9">
        <w:rPr>
          <w:rFonts w:ascii="Times New Roman" w:hAnsi="Times New Roman" w:cs="Times New Roman"/>
          <w:sz w:val="28"/>
          <w:szCs w:val="28"/>
        </w:rPr>
        <w:t>акклиматизации</w:t>
      </w:r>
      <w:r w:rsidR="00204F3A">
        <w:rPr>
          <w:rFonts w:ascii="Times New Roman" w:hAnsi="Times New Roman" w:cs="Times New Roman"/>
          <w:sz w:val="28"/>
          <w:szCs w:val="28"/>
        </w:rPr>
        <w:t xml:space="preserve"> в педагогическом сообществе</w:t>
      </w:r>
      <w:r w:rsidRPr="00CE4644">
        <w:rPr>
          <w:rFonts w:ascii="Times New Roman" w:hAnsi="Times New Roman" w:cs="Times New Roman"/>
          <w:sz w:val="28"/>
          <w:szCs w:val="28"/>
        </w:rPr>
        <w:t>, профессиональные советы и рекомендации, а также стимул и ресурс для комфортного становления и развития внутри организации.</w:t>
      </w:r>
    </w:p>
    <w:p w:rsidR="007657BB" w:rsidRPr="00CE4644" w:rsidRDefault="000A3E85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644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составляющая: </w:t>
      </w:r>
      <w:r w:rsidR="007657BB" w:rsidRPr="00CE4644">
        <w:rPr>
          <w:rFonts w:ascii="Times New Roman" w:hAnsi="Times New Roman" w:cs="Times New Roman"/>
          <w:sz w:val="28"/>
          <w:szCs w:val="28"/>
        </w:rPr>
        <w:t>Важнейшей особенностью данной составляющей системы наставничества является то, что она носит точечный, индивидуализированный и персонализированный характер, ориентирована на конкретного педагога и призвана решать в первую очередь его личностные, профессиональные и социальные проблемы, имеет гибкую структуру учета особенностей преодоления затруднений наставляемого и интенсивность решения тех или иных запросов (наставник и наставляемый самостоятельно решают, сколько времени потратить на изучение тех или иных вопросов и какая глубина их проработки нужна).</w:t>
      </w:r>
    </w:p>
    <w:p w:rsidR="003F5A6E" w:rsidRPr="00CE4644" w:rsidRDefault="0065593D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6A4D" w:rsidRPr="00CE4644">
        <w:rPr>
          <w:rFonts w:ascii="Times New Roman" w:hAnsi="Times New Roman" w:cs="Times New Roman"/>
          <w:sz w:val="28"/>
          <w:szCs w:val="28"/>
        </w:rPr>
        <w:t xml:space="preserve"> </w:t>
      </w:r>
      <w:r w:rsidR="00607F66" w:rsidRPr="00CE4644">
        <w:rPr>
          <w:rFonts w:ascii="Times New Roman" w:hAnsi="Times New Roman" w:cs="Times New Roman"/>
          <w:sz w:val="28"/>
          <w:szCs w:val="28"/>
        </w:rPr>
        <w:t>Центре действует</w:t>
      </w:r>
      <w:r w:rsidR="00696A4D" w:rsidRPr="00CE4644">
        <w:rPr>
          <w:rFonts w:ascii="Times New Roman" w:hAnsi="Times New Roman" w:cs="Times New Roman"/>
          <w:sz w:val="28"/>
          <w:szCs w:val="28"/>
        </w:rPr>
        <w:t xml:space="preserve"> «</w:t>
      </w:r>
      <w:r w:rsidR="00204F3A">
        <w:rPr>
          <w:rFonts w:ascii="Times New Roman" w:hAnsi="Times New Roman" w:cs="Times New Roman"/>
          <w:sz w:val="28"/>
          <w:szCs w:val="28"/>
        </w:rPr>
        <w:t>М</w:t>
      </w:r>
      <w:r w:rsidR="00204F3A" w:rsidRPr="00204F3A">
        <w:rPr>
          <w:rFonts w:ascii="Times New Roman" w:hAnsi="Times New Roman" w:cs="Times New Roman"/>
          <w:sz w:val="28"/>
          <w:szCs w:val="28"/>
        </w:rPr>
        <w:t>етодический консультационный информцентр</w:t>
      </w:r>
      <w:r w:rsidR="00696A4D" w:rsidRPr="00CE4644">
        <w:rPr>
          <w:rFonts w:ascii="Times New Roman" w:hAnsi="Times New Roman" w:cs="Times New Roman"/>
          <w:sz w:val="28"/>
          <w:szCs w:val="28"/>
        </w:rPr>
        <w:t xml:space="preserve">» и объединение </w:t>
      </w:r>
      <w:r w:rsidR="00696A4D" w:rsidRPr="00CD4703">
        <w:rPr>
          <w:rFonts w:ascii="Times New Roman" w:hAnsi="Times New Roman" w:cs="Times New Roman"/>
          <w:sz w:val="28"/>
          <w:szCs w:val="28"/>
        </w:rPr>
        <w:t>«</w:t>
      </w:r>
      <w:r w:rsidR="00CD4703" w:rsidRPr="00CD4703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696A4D" w:rsidRPr="00CD4703">
        <w:rPr>
          <w:rFonts w:ascii="Times New Roman" w:hAnsi="Times New Roman" w:cs="Times New Roman"/>
          <w:sz w:val="28"/>
          <w:szCs w:val="28"/>
        </w:rPr>
        <w:t>наставников».</w:t>
      </w:r>
      <w:r w:rsidR="00696A4D" w:rsidRPr="00CD4703">
        <w:rPr>
          <w:sz w:val="28"/>
          <w:szCs w:val="28"/>
        </w:rPr>
        <w:t xml:space="preserve"> </w:t>
      </w:r>
      <w:r w:rsidR="00696A4D" w:rsidRPr="00CE4644">
        <w:rPr>
          <w:rFonts w:ascii="Times New Roman" w:hAnsi="Times New Roman" w:cs="Times New Roman"/>
          <w:sz w:val="28"/>
          <w:szCs w:val="28"/>
        </w:rPr>
        <w:t xml:space="preserve">Главная цель </w:t>
      </w:r>
      <w:r w:rsidR="00607F66" w:rsidRPr="00CE4644">
        <w:rPr>
          <w:rFonts w:ascii="Times New Roman" w:hAnsi="Times New Roman" w:cs="Times New Roman"/>
          <w:sz w:val="28"/>
          <w:szCs w:val="28"/>
        </w:rPr>
        <w:t>которых –</w:t>
      </w:r>
      <w:r w:rsidR="00696A4D" w:rsidRPr="00CE4644">
        <w:rPr>
          <w:rFonts w:ascii="Times New Roman" w:hAnsi="Times New Roman" w:cs="Times New Roman"/>
          <w:sz w:val="28"/>
          <w:szCs w:val="28"/>
        </w:rPr>
        <w:t xml:space="preserve"> организация и создание условий для профессионального роста педагогов, </w:t>
      </w:r>
      <w:r w:rsidR="00204F3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96A4D" w:rsidRPr="00CE4644">
        <w:rPr>
          <w:rFonts w:ascii="Times New Roman" w:hAnsi="Times New Roman" w:cs="Times New Roman"/>
          <w:sz w:val="28"/>
          <w:szCs w:val="28"/>
        </w:rPr>
        <w:t>потребностей в постоянном саморазвитии и самосовершенствовании.</w:t>
      </w:r>
      <w:r w:rsidR="00527C4D" w:rsidRPr="00CE4644">
        <w:rPr>
          <w:rFonts w:ascii="Times New Roman" w:hAnsi="Times New Roman" w:cs="Times New Roman"/>
          <w:sz w:val="28"/>
          <w:szCs w:val="28"/>
        </w:rPr>
        <w:t xml:space="preserve"> </w:t>
      </w:r>
      <w:r w:rsidR="003F5A6E" w:rsidRPr="00CE4644">
        <w:rPr>
          <w:rFonts w:ascii="Times New Roman" w:hAnsi="Times New Roman" w:cs="Times New Roman"/>
          <w:sz w:val="28"/>
          <w:szCs w:val="28"/>
        </w:rPr>
        <w:t xml:space="preserve">Более опытные педагоги берут шефство над молодыми специалистами, поэтому проблемы адаптации последних в коллективе практически не возникает. В ходе работы решаются вопросы: как сделать процесс передачи </w:t>
      </w:r>
      <w:r w:rsidR="00204F3A">
        <w:rPr>
          <w:rFonts w:ascii="Times New Roman" w:hAnsi="Times New Roman" w:cs="Times New Roman"/>
          <w:sz w:val="28"/>
          <w:szCs w:val="28"/>
        </w:rPr>
        <w:t>компетенций</w:t>
      </w:r>
      <w:r w:rsidR="003F5A6E" w:rsidRPr="00CE4644">
        <w:rPr>
          <w:rFonts w:ascii="Times New Roman" w:hAnsi="Times New Roman" w:cs="Times New Roman"/>
          <w:sz w:val="28"/>
          <w:szCs w:val="28"/>
        </w:rPr>
        <w:t xml:space="preserve"> более эффективным и управляемым, какие инструменты наставничества использ</w:t>
      </w:r>
      <w:r w:rsidR="00204F3A">
        <w:rPr>
          <w:rFonts w:ascii="Times New Roman" w:hAnsi="Times New Roman" w:cs="Times New Roman"/>
          <w:sz w:val="28"/>
          <w:szCs w:val="28"/>
        </w:rPr>
        <w:t>овать</w:t>
      </w:r>
      <w:r w:rsidR="003F5A6E" w:rsidRPr="00CE4644">
        <w:rPr>
          <w:rFonts w:ascii="Times New Roman" w:hAnsi="Times New Roman" w:cs="Times New Roman"/>
          <w:sz w:val="28"/>
          <w:szCs w:val="28"/>
        </w:rPr>
        <w:t xml:space="preserve">, какие </w:t>
      </w:r>
      <w:r w:rsidR="00204F3A">
        <w:rPr>
          <w:rFonts w:ascii="Times New Roman" w:hAnsi="Times New Roman" w:cs="Times New Roman"/>
          <w:sz w:val="28"/>
          <w:szCs w:val="28"/>
        </w:rPr>
        <w:t>риски необходимо учитывать</w:t>
      </w:r>
      <w:r w:rsidR="003F5A6E" w:rsidRPr="00CE4644">
        <w:rPr>
          <w:rFonts w:ascii="Times New Roman" w:hAnsi="Times New Roman" w:cs="Times New Roman"/>
          <w:sz w:val="28"/>
          <w:szCs w:val="28"/>
        </w:rPr>
        <w:t>?</w:t>
      </w:r>
    </w:p>
    <w:p w:rsidR="000711FE" w:rsidRDefault="000711FE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9C4" w:rsidRPr="00CE4644" w:rsidRDefault="008A2188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 Ф</w:t>
      </w:r>
      <w:r w:rsidRPr="00CE4644">
        <w:rPr>
          <w:rFonts w:ascii="Times New Roman" w:hAnsi="Times New Roman" w:cs="Times New Roman"/>
          <w:b/>
          <w:sz w:val="28"/>
          <w:szCs w:val="28"/>
        </w:rPr>
        <w:t>орма наставничества «педагог – учащийся»</w:t>
      </w:r>
    </w:p>
    <w:p w:rsidR="004479C4" w:rsidRPr="00CE4644" w:rsidRDefault="004479C4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644">
        <w:rPr>
          <w:rFonts w:ascii="Times New Roman" w:hAnsi="Times New Roman" w:cs="Times New Roman"/>
          <w:sz w:val="28"/>
          <w:szCs w:val="28"/>
        </w:rPr>
        <w:t xml:space="preserve">Это практика наставничества без отрыва от процесса обучения для дальнейшей профессиональной и социальной адаптации, связанная с </w:t>
      </w:r>
      <w:r w:rsidRPr="00CE4644">
        <w:rPr>
          <w:rFonts w:ascii="Times New Roman" w:hAnsi="Times New Roman" w:cs="Times New Roman"/>
          <w:sz w:val="28"/>
          <w:szCs w:val="28"/>
        </w:rPr>
        <w:lastRenderedPageBreak/>
        <w:t>профессиональным и карьерным развитием, передачей знаний, навыков, компетенций. Данная форма наставничества помогает талантливым учащимся планировать свою карьеру, развивать соответствующие навыки и компетенции.</w:t>
      </w:r>
    </w:p>
    <w:p w:rsidR="004479C4" w:rsidRPr="00CE4644" w:rsidRDefault="004479C4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644">
        <w:rPr>
          <w:rFonts w:ascii="Times New Roman" w:hAnsi="Times New Roman" w:cs="Times New Roman"/>
          <w:b/>
          <w:sz w:val="28"/>
          <w:szCs w:val="28"/>
        </w:rPr>
        <w:t>Цели и задачи.</w:t>
      </w:r>
      <w:r w:rsidRPr="00CE4644">
        <w:rPr>
          <w:rFonts w:ascii="Times New Roman" w:hAnsi="Times New Roman" w:cs="Times New Roman"/>
          <w:sz w:val="28"/>
          <w:szCs w:val="28"/>
        </w:rPr>
        <w:t xml:space="preserve"> Целью такой формы наставничества является разносторонняя поддержка учащ</w:t>
      </w:r>
      <w:r w:rsidR="00A0407B">
        <w:rPr>
          <w:rFonts w:ascii="Times New Roman" w:hAnsi="Times New Roman" w:cs="Times New Roman"/>
          <w:sz w:val="28"/>
          <w:szCs w:val="28"/>
        </w:rPr>
        <w:t>их</w:t>
      </w:r>
      <w:r w:rsidRPr="00CE4644">
        <w:rPr>
          <w:rFonts w:ascii="Times New Roman" w:hAnsi="Times New Roman" w:cs="Times New Roman"/>
          <w:sz w:val="28"/>
          <w:szCs w:val="28"/>
        </w:rPr>
        <w:t xml:space="preserve">ся с особыми образовательными/социальными потребностями либо временная помощь в </w:t>
      </w:r>
      <w:r w:rsidR="006B75A3">
        <w:rPr>
          <w:rFonts w:ascii="Times New Roman" w:hAnsi="Times New Roman" w:cs="Times New Roman"/>
          <w:sz w:val="28"/>
          <w:szCs w:val="28"/>
        </w:rPr>
        <w:t xml:space="preserve">их </w:t>
      </w:r>
      <w:r w:rsidRPr="00CE4644">
        <w:rPr>
          <w:rFonts w:ascii="Times New Roman" w:hAnsi="Times New Roman" w:cs="Times New Roman"/>
          <w:sz w:val="28"/>
          <w:szCs w:val="28"/>
        </w:rPr>
        <w:t xml:space="preserve">адаптации к новым условиям обучения. Среди основных задач взаимодействия наставника с наставляемым: помощь в реализации лидерского потенциала, развитие гибких навыков и </w:t>
      </w:r>
      <w:r w:rsidR="00731818" w:rsidRPr="00CE4644">
        <w:rPr>
          <w:rFonts w:ascii="Times New Roman" w:hAnsi="Times New Roman" w:cs="Times New Roman"/>
          <w:sz w:val="28"/>
          <w:szCs w:val="28"/>
        </w:rPr>
        <w:t>мета компетенций</w:t>
      </w:r>
      <w:r w:rsidRPr="00CE4644">
        <w:rPr>
          <w:rFonts w:ascii="Times New Roman" w:hAnsi="Times New Roman" w:cs="Times New Roman"/>
          <w:sz w:val="28"/>
          <w:szCs w:val="28"/>
        </w:rPr>
        <w:t>, оказание помощи в адаптации к новым условиям среды, создание комфортных условий и экологичных коммуникаций внутри образовательной организации, формирование устойчивого сообщества учащихся.</w:t>
      </w:r>
    </w:p>
    <w:p w:rsidR="004479C4" w:rsidRPr="00CE4644" w:rsidRDefault="004479C4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644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  <w:r w:rsidRPr="00CE4644">
        <w:rPr>
          <w:rFonts w:ascii="Times New Roman" w:hAnsi="Times New Roman" w:cs="Times New Roman"/>
          <w:sz w:val="28"/>
          <w:szCs w:val="28"/>
        </w:rPr>
        <w:t xml:space="preserve"> Результатом правильной организации работы наставников будет передача наставником своих профессиональных знаний и практических компетенций, высокий уровень включенности наставляемых во все социальные, культурные и образовательные процессы организации, что окажет несомненное положительное влияние на эмоциональный фон в коллективе, </w:t>
      </w:r>
      <w:r w:rsidR="009043B8">
        <w:rPr>
          <w:rFonts w:ascii="Times New Roman" w:hAnsi="Times New Roman" w:cs="Times New Roman"/>
          <w:sz w:val="28"/>
          <w:szCs w:val="28"/>
        </w:rPr>
        <w:t>имидж</w:t>
      </w:r>
      <w:r w:rsidRPr="00CE4644">
        <w:rPr>
          <w:rFonts w:ascii="Times New Roman" w:hAnsi="Times New Roman" w:cs="Times New Roman"/>
          <w:sz w:val="28"/>
          <w:szCs w:val="28"/>
        </w:rPr>
        <w:t xml:space="preserve"> организации, лояльность обучающихся. Наставляемые получат необходимый стимул к </w:t>
      </w:r>
      <w:r w:rsidR="00E06660">
        <w:rPr>
          <w:rFonts w:ascii="Times New Roman" w:hAnsi="Times New Roman" w:cs="Times New Roman"/>
          <w:sz w:val="28"/>
          <w:szCs w:val="28"/>
        </w:rPr>
        <w:t>творческом</w:t>
      </w:r>
      <w:r w:rsidRPr="00CE4644">
        <w:rPr>
          <w:rFonts w:ascii="Times New Roman" w:hAnsi="Times New Roman" w:cs="Times New Roman"/>
          <w:sz w:val="28"/>
          <w:szCs w:val="28"/>
        </w:rPr>
        <w:t>у, интеллектуальному</w:t>
      </w:r>
      <w:r w:rsidR="009043B8">
        <w:rPr>
          <w:rFonts w:ascii="Times New Roman" w:hAnsi="Times New Roman" w:cs="Times New Roman"/>
          <w:sz w:val="28"/>
          <w:szCs w:val="28"/>
        </w:rPr>
        <w:t xml:space="preserve"> </w:t>
      </w:r>
      <w:r w:rsidRPr="00CE4644">
        <w:rPr>
          <w:rFonts w:ascii="Times New Roman" w:hAnsi="Times New Roman" w:cs="Times New Roman"/>
          <w:sz w:val="28"/>
          <w:szCs w:val="28"/>
        </w:rPr>
        <w:t>совершенствованию, самореализации, а также развитию необходимых компетенций.</w:t>
      </w:r>
    </w:p>
    <w:p w:rsidR="003F5A6E" w:rsidRPr="00EA32E5" w:rsidRDefault="000A3E85" w:rsidP="00EA32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644">
        <w:rPr>
          <w:rFonts w:ascii="Times New Roman" w:hAnsi="Times New Roman" w:cs="Times New Roman"/>
          <w:b/>
          <w:bCs/>
          <w:sz w:val="28"/>
          <w:szCs w:val="28"/>
        </w:rPr>
        <w:t>Практическая составляющая</w:t>
      </w:r>
      <w:r w:rsidR="00CD1CF3" w:rsidRPr="00CE464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372B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372B1" w:rsidRPr="008372B1">
        <w:rPr>
          <w:rFonts w:ascii="Times New Roman" w:hAnsi="Times New Roman" w:cs="Times New Roman"/>
          <w:sz w:val="28"/>
          <w:szCs w:val="28"/>
        </w:rPr>
        <w:t xml:space="preserve">Наставничество - универсальная технология передачи опыта, знаний, формирования навыков, компетенций, </w:t>
      </w:r>
      <w:r w:rsidR="00731818" w:rsidRPr="008372B1">
        <w:rPr>
          <w:rFonts w:ascii="Times New Roman" w:hAnsi="Times New Roman" w:cs="Times New Roman"/>
          <w:sz w:val="28"/>
          <w:szCs w:val="28"/>
        </w:rPr>
        <w:t>мета компетенций</w:t>
      </w:r>
      <w:r w:rsidR="008372B1" w:rsidRPr="008372B1">
        <w:rPr>
          <w:rFonts w:ascii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="008372B1" w:rsidRPr="008372B1"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 w:rsidR="008372B1" w:rsidRPr="008372B1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</w:t>
      </w:r>
      <w:r w:rsidR="008372B1">
        <w:rPr>
          <w:rFonts w:ascii="Times New Roman" w:hAnsi="Times New Roman" w:cs="Times New Roman"/>
          <w:sz w:val="28"/>
          <w:szCs w:val="28"/>
        </w:rPr>
        <w:t>».</w:t>
      </w:r>
      <w:r w:rsidR="008372B1" w:rsidRPr="008372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1CF3" w:rsidRPr="00CE4644">
        <w:rPr>
          <w:rFonts w:ascii="Times New Roman" w:hAnsi="Times New Roman" w:cs="Times New Roman"/>
          <w:sz w:val="28"/>
          <w:szCs w:val="28"/>
        </w:rPr>
        <w:t xml:space="preserve">Многолетний опыт подготовки исследовательских работ </w:t>
      </w:r>
      <w:r w:rsidR="008372B1">
        <w:rPr>
          <w:rFonts w:ascii="Times New Roman" w:hAnsi="Times New Roman" w:cs="Times New Roman"/>
          <w:sz w:val="28"/>
          <w:szCs w:val="28"/>
        </w:rPr>
        <w:t xml:space="preserve">учащимися, </w:t>
      </w:r>
      <w:r w:rsidR="00CD1CF3" w:rsidRPr="00CE4644">
        <w:rPr>
          <w:rFonts w:ascii="Times New Roman" w:hAnsi="Times New Roman" w:cs="Times New Roman"/>
          <w:sz w:val="28"/>
          <w:szCs w:val="28"/>
        </w:rPr>
        <w:t>направлен</w:t>
      </w:r>
      <w:r w:rsidR="008372B1">
        <w:rPr>
          <w:rFonts w:ascii="Times New Roman" w:hAnsi="Times New Roman" w:cs="Times New Roman"/>
          <w:sz w:val="28"/>
          <w:szCs w:val="28"/>
        </w:rPr>
        <w:t>ный</w:t>
      </w:r>
      <w:r w:rsidR="00CD1CF3" w:rsidRPr="00CE4644">
        <w:rPr>
          <w:rFonts w:ascii="Times New Roman" w:hAnsi="Times New Roman" w:cs="Times New Roman"/>
          <w:sz w:val="28"/>
          <w:szCs w:val="28"/>
        </w:rPr>
        <w:t xml:space="preserve"> на развитие </w:t>
      </w:r>
      <w:r w:rsidR="006B75A3">
        <w:rPr>
          <w:rFonts w:ascii="Times New Roman" w:hAnsi="Times New Roman" w:cs="Times New Roman"/>
          <w:sz w:val="28"/>
          <w:szCs w:val="28"/>
        </w:rPr>
        <w:t xml:space="preserve">их </w:t>
      </w:r>
      <w:r w:rsidR="00CD1CF3" w:rsidRPr="00CE4644">
        <w:rPr>
          <w:rFonts w:ascii="Times New Roman" w:hAnsi="Times New Roman" w:cs="Times New Roman"/>
          <w:sz w:val="28"/>
          <w:szCs w:val="28"/>
        </w:rPr>
        <w:t xml:space="preserve">познавательных и профессиональных интересов </w:t>
      </w:r>
      <w:r w:rsidR="008454B5" w:rsidRPr="00CE4644">
        <w:rPr>
          <w:rFonts w:ascii="Times New Roman" w:hAnsi="Times New Roman" w:cs="Times New Roman"/>
          <w:sz w:val="28"/>
          <w:szCs w:val="28"/>
        </w:rPr>
        <w:t>учащихся</w:t>
      </w:r>
      <w:r w:rsidR="008454B5">
        <w:rPr>
          <w:rFonts w:ascii="Times New Roman" w:hAnsi="Times New Roman" w:cs="Times New Roman"/>
          <w:sz w:val="28"/>
          <w:szCs w:val="28"/>
        </w:rPr>
        <w:t>, доказывает</w:t>
      </w:r>
      <w:r w:rsidR="008372B1">
        <w:rPr>
          <w:rFonts w:ascii="Times New Roman" w:hAnsi="Times New Roman" w:cs="Times New Roman"/>
          <w:sz w:val="28"/>
          <w:szCs w:val="28"/>
        </w:rPr>
        <w:t xml:space="preserve"> действенность </w:t>
      </w:r>
      <w:r w:rsidR="008454B5">
        <w:rPr>
          <w:rFonts w:ascii="Times New Roman" w:hAnsi="Times New Roman" w:cs="Times New Roman"/>
          <w:sz w:val="28"/>
          <w:szCs w:val="28"/>
        </w:rPr>
        <w:t>реализации Модели</w:t>
      </w:r>
      <w:r w:rsidR="008372B1">
        <w:rPr>
          <w:rFonts w:ascii="Times New Roman" w:hAnsi="Times New Roman" w:cs="Times New Roman"/>
          <w:sz w:val="28"/>
          <w:szCs w:val="28"/>
        </w:rPr>
        <w:t xml:space="preserve"> наставничества в Центре.</w:t>
      </w:r>
      <w:r w:rsidR="00CD1CF3" w:rsidRPr="00CE4644">
        <w:rPr>
          <w:rFonts w:ascii="Times New Roman" w:hAnsi="Times New Roman" w:cs="Times New Roman"/>
          <w:sz w:val="28"/>
          <w:szCs w:val="28"/>
        </w:rPr>
        <w:t xml:space="preserve"> </w:t>
      </w:r>
      <w:r w:rsidR="00105ED5">
        <w:rPr>
          <w:rFonts w:ascii="Times New Roman" w:hAnsi="Times New Roman" w:cs="Times New Roman"/>
          <w:sz w:val="28"/>
          <w:szCs w:val="28"/>
        </w:rPr>
        <w:t xml:space="preserve">Данный формат наставничества - </w:t>
      </w:r>
      <w:r w:rsidR="00105ED5" w:rsidRPr="00105ED5">
        <w:rPr>
          <w:rFonts w:ascii="Times New Roman" w:hAnsi="Times New Roman" w:cs="Times New Roman"/>
          <w:sz w:val="28"/>
          <w:szCs w:val="28"/>
        </w:rPr>
        <w:t>педагога-наставника и ученика, педагога-тьютора и ученика</w:t>
      </w:r>
      <w:r w:rsidR="00105ED5">
        <w:rPr>
          <w:rFonts w:ascii="Times New Roman" w:hAnsi="Times New Roman" w:cs="Times New Roman"/>
          <w:sz w:val="28"/>
          <w:szCs w:val="28"/>
        </w:rPr>
        <w:t>,</w:t>
      </w:r>
      <w:r w:rsidR="00105ED5" w:rsidRPr="00105ED5">
        <w:rPr>
          <w:rFonts w:ascii="Times New Roman" w:hAnsi="Times New Roman" w:cs="Times New Roman"/>
          <w:sz w:val="28"/>
          <w:szCs w:val="28"/>
        </w:rPr>
        <w:t xml:space="preserve"> </w:t>
      </w:r>
      <w:r w:rsidR="00105ED5" w:rsidRPr="00105ED5">
        <w:rPr>
          <w:rFonts w:ascii="Times New Roman" w:hAnsi="Times New Roman" w:cs="Times New Roman"/>
          <w:sz w:val="28"/>
          <w:szCs w:val="28"/>
        </w:rPr>
        <w:lastRenderedPageBreak/>
        <w:t>предполагает создание и защит</w:t>
      </w:r>
      <w:r w:rsidR="00105ED5">
        <w:rPr>
          <w:rFonts w:ascii="Times New Roman" w:hAnsi="Times New Roman" w:cs="Times New Roman"/>
          <w:sz w:val="28"/>
          <w:szCs w:val="28"/>
        </w:rPr>
        <w:t>у</w:t>
      </w:r>
      <w:r w:rsidR="00105ED5" w:rsidRPr="00105ED5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105ED5">
        <w:rPr>
          <w:rFonts w:ascii="Times New Roman" w:hAnsi="Times New Roman" w:cs="Times New Roman"/>
          <w:sz w:val="28"/>
          <w:szCs w:val="28"/>
        </w:rPr>
        <w:t>их</w:t>
      </w:r>
      <w:r w:rsidR="00105ED5" w:rsidRPr="00105ED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05ED5">
        <w:rPr>
          <w:rFonts w:ascii="Times New Roman" w:hAnsi="Times New Roman" w:cs="Times New Roman"/>
          <w:sz w:val="28"/>
          <w:szCs w:val="28"/>
        </w:rPr>
        <w:t xml:space="preserve">ов, </w:t>
      </w:r>
      <w:r w:rsidR="00105ED5" w:rsidRPr="00105ED5">
        <w:rPr>
          <w:rFonts w:ascii="Times New Roman" w:hAnsi="Times New Roman" w:cs="Times New Roman"/>
          <w:sz w:val="28"/>
          <w:szCs w:val="28"/>
        </w:rPr>
        <w:t>организаци</w:t>
      </w:r>
      <w:r w:rsidR="00105ED5">
        <w:rPr>
          <w:rFonts w:ascii="Times New Roman" w:hAnsi="Times New Roman" w:cs="Times New Roman"/>
          <w:sz w:val="28"/>
          <w:szCs w:val="28"/>
        </w:rPr>
        <w:t>ю</w:t>
      </w:r>
      <w:r w:rsidR="00105ED5" w:rsidRPr="00105ED5">
        <w:rPr>
          <w:rFonts w:ascii="Times New Roman" w:hAnsi="Times New Roman" w:cs="Times New Roman"/>
          <w:sz w:val="28"/>
          <w:szCs w:val="28"/>
        </w:rPr>
        <w:t xml:space="preserve"> и представление выстав</w:t>
      </w:r>
      <w:r w:rsidR="00105ED5">
        <w:rPr>
          <w:rFonts w:ascii="Times New Roman" w:hAnsi="Times New Roman" w:cs="Times New Roman"/>
          <w:sz w:val="28"/>
          <w:szCs w:val="28"/>
        </w:rPr>
        <w:t>о</w:t>
      </w:r>
      <w:r w:rsidR="00105ED5" w:rsidRPr="00105ED5">
        <w:rPr>
          <w:rFonts w:ascii="Times New Roman" w:hAnsi="Times New Roman" w:cs="Times New Roman"/>
          <w:sz w:val="28"/>
          <w:szCs w:val="28"/>
        </w:rPr>
        <w:t>к</w:t>
      </w:r>
      <w:r w:rsidR="00105ED5">
        <w:rPr>
          <w:rFonts w:ascii="Times New Roman" w:hAnsi="Times New Roman" w:cs="Times New Roman"/>
          <w:sz w:val="28"/>
          <w:szCs w:val="28"/>
        </w:rPr>
        <w:t xml:space="preserve"> работ учащихся; </w:t>
      </w:r>
      <w:r w:rsidR="00105ED5" w:rsidRPr="00105ED5">
        <w:rPr>
          <w:rFonts w:ascii="Times New Roman" w:hAnsi="Times New Roman" w:cs="Times New Roman"/>
          <w:sz w:val="28"/>
          <w:szCs w:val="28"/>
        </w:rPr>
        <w:t>разработк</w:t>
      </w:r>
      <w:r w:rsidR="00CF23E4">
        <w:rPr>
          <w:rFonts w:ascii="Times New Roman" w:hAnsi="Times New Roman" w:cs="Times New Roman"/>
          <w:sz w:val="28"/>
          <w:szCs w:val="28"/>
        </w:rPr>
        <w:t>у</w:t>
      </w:r>
      <w:r w:rsidR="00105ED5" w:rsidRPr="00105ED5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CF23E4">
        <w:rPr>
          <w:rFonts w:ascii="Times New Roman" w:hAnsi="Times New Roman" w:cs="Times New Roman"/>
          <w:sz w:val="28"/>
          <w:szCs w:val="28"/>
        </w:rPr>
        <w:t>ых</w:t>
      </w:r>
      <w:r w:rsidR="00105ED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F23E4">
        <w:rPr>
          <w:rFonts w:ascii="Times New Roman" w:hAnsi="Times New Roman" w:cs="Times New Roman"/>
          <w:sz w:val="28"/>
          <w:szCs w:val="28"/>
        </w:rPr>
        <w:t>ых</w:t>
      </w:r>
      <w:r w:rsidR="00105ED5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CF23E4">
        <w:rPr>
          <w:rFonts w:ascii="Times New Roman" w:hAnsi="Times New Roman" w:cs="Times New Roman"/>
          <w:sz w:val="28"/>
          <w:szCs w:val="28"/>
        </w:rPr>
        <w:t>ов</w:t>
      </w:r>
      <w:r w:rsidR="00105ED5" w:rsidRPr="00105ED5">
        <w:rPr>
          <w:rFonts w:ascii="Times New Roman" w:hAnsi="Times New Roman" w:cs="Times New Roman"/>
          <w:sz w:val="28"/>
          <w:szCs w:val="28"/>
        </w:rPr>
        <w:t xml:space="preserve"> </w:t>
      </w:r>
      <w:r w:rsidR="00105ED5">
        <w:rPr>
          <w:rFonts w:ascii="Times New Roman" w:hAnsi="Times New Roman" w:cs="Times New Roman"/>
          <w:sz w:val="28"/>
          <w:szCs w:val="28"/>
        </w:rPr>
        <w:t>учащ</w:t>
      </w:r>
      <w:r w:rsidR="00CF23E4">
        <w:rPr>
          <w:rFonts w:ascii="Times New Roman" w:hAnsi="Times New Roman" w:cs="Times New Roman"/>
          <w:sz w:val="28"/>
          <w:szCs w:val="28"/>
        </w:rPr>
        <w:t>их</w:t>
      </w:r>
      <w:r w:rsidR="00105ED5">
        <w:rPr>
          <w:rFonts w:ascii="Times New Roman" w:hAnsi="Times New Roman" w:cs="Times New Roman"/>
          <w:sz w:val="28"/>
          <w:szCs w:val="28"/>
        </w:rPr>
        <w:t>ся</w:t>
      </w:r>
      <w:r w:rsidR="00105ED5" w:rsidRPr="00105ED5">
        <w:rPr>
          <w:rFonts w:ascii="Times New Roman" w:hAnsi="Times New Roman" w:cs="Times New Roman"/>
          <w:sz w:val="28"/>
          <w:szCs w:val="28"/>
        </w:rPr>
        <w:t>, поддержка опережающего развития</w:t>
      </w:r>
      <w:r w:rsidR="00161FF3">
        <w:rPr>
          <w:rFonts w:ascii="Times New Roman" w:hAnsi="Times New Roman" w:cs="Times New Roman"/>
          <w:sz w:val="28"/>
          <w:szCs w:val="28"/>
        </w:rPr>
        <w:t xml:space="preserve"> и</w:t>
      </w:r>
      <w:r w:rsidR="00105ED5"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="00105ED5" w:rsidRPr="00105ED5">
        <w:rPr>
          <w:rFonts w:ascii="Times New Roman" w:hAnsi="Times New Roman" w:cs="Times New Roman"/>
          <w:sz w:val="28"/>
          <w:szCs w:val="28"/>
        </w:rPr>
        <w:t>мотиваци</w:t>
      </w:r>
      <w:r w:rsidR="00105ED5">
        <w:rPr>
          <w:rFonts w:ascii="Times New Roman" w:hAnsi="Times New Roman" w:cs="Times New Roman"/>
          <w:sz w:val="28"/>
          <w:szCs w:val="28"/>
        </w:rPr>
        <w:t>и</w:t>
      </w:r>
      <w:r w:rsidR="00105ED5" w:rsidRPr="00105ED5">
        <w:rPr>
          <w:rFonts w:ascii="Times New Roman" w:hAnsi="Times New Roman" w:cs="Times New Roman"/>
          <w:sz w:val="28"/>
          <w:szCs w:val="28"/>
        </w:rPr>
        <w:t xml:space="preserve"> </w:t>
      </w:r>
      <w:r w:rsidR="00161FF3">
        <w:rPr>
          <w:rFonts w:ascii="Times New Roman" w:hAnsi="Times New Roman" w:cs="Times New Roman"/>
          <w:sz w:val="28"/>
          <w:szCs w:val="28"/>
        </w:rPr>
        <w:t>в</w:t>
      </w:r>
      <w:r w:rsidR="00105ED5" w:rsidRPr="00105ED5">
        <w:rPr>
          <w:rFonts w:ascii="Times New Roman" w:hAnsi="Times New Roman" w:cs="Times New Roman"/>
          <w:sz w:val="28"/>
          <w:szCs w:val="28"/>
        </w:rPr>
        <w:t xml:space="preserve"> учёб</w:t>
      </w:r>
      <w:r w:rsidR="00161FF3">
        <w:rPr>
          <w:rFonts w:ascii="Times New Roman" w:hAnsi="Times New Roman" w:cs="Times New Roman"/>
          <w:sz w:val="28"/>
          <w:szCs w:val="28"/>
        </w:rPr>
        <w:t>е учащихся</w:t>
      </w:r>
      <w:r w:rsidR="00105ED5" w:rsidRPr="00105ED5">
        <w:rPr>
          <w:rFonts w:ascii="Times New Roman" w:hAnsi="Times New Roman" w:cs="Times New Roman"/>
          <w:sz w:val="28"/>
          <w:szCs w:val="28"/>
        </w:rPr>
        <w:t xml:space="preserve">, </w:t>
      </w:r>
      <w:r w:rsidR="00EA32E5">
        <w:rPr>
          <w:rFonts w:ascii="Times New Roman" w:hAnsi="Times New Roman" w:cs="Times New Roman"/>
          <w:sz w:val="28"/>
          <w:szCs w:val="28"/>
        </w:rPr>
        <w:t xml:space="preserve">обеспечение комфортного </w:t>
      </w:r>
      <w:r w:rsidR="00105ED5" w:rsidRPr="00105ED5">
        <w:rPr>
          <w:rFonts w:ascii="Times New Roman" w:hAnsi="Times New Roman" w:cs="Times New Roman"/>
          <w:sz w:val="28"/>
          <w:szCs w:val="28"/>
        </w:rPr>
        <w:t xml:space="preserve"> вхождения в новые условия</w:t>
      </w:r>
      <w:r w:rsidR="00105ED5">
        <w:rPr>
          <w:rFonts w:ascii="Times New Roman" w:hAnsi="Times New Roman" w:cs="Times New Roman"/>
          <w:sz w:val="28"/>
          <w:szCs w:val="28"/>
        </w:rPr>
        <w:t xml:space="preserve"> обучения и т.д. Данная форма наставничества предъявляет высокие требования к педагогам-наставникам. </w:t>
      </w:r>
      <w:r w:rsidR="00EA32E5">
        <w:rPr>
          <w:rFonts w:ascii="Times New Roman" w:hAnsi="Times New Roman" w:cs="Times New Roman"/>
          <w:sz w:val="28"/>
          <w:szCs w:val="28"/>
        </w:rPr>
        <w:t xml:space="preserve">Все педагоги-наставники Центра являются высококомпетентными специалистами, среди них </w:t>
      </w:r>
      <w:r w:rsidR="00AB0C8C" w:rsidRPr="00105ED5">
        <w:rPr>
          <w:rFonts w:ascii="Times New Roman" w:hAnsi="Times New Roman" w:cs="Times New Roman"/>
          <w:sz w:val="28"/>
          <w:szCs w:val="28"/>
        </w:rPr>
        <w:t xml:space="preserve">- эксперты региональных чемпионатов Профессионалы, </w:t>
      </w:r>
      <w:r w:rsidR="00105ED5" w:rsidRPr="00105ED5">
        <w:rPr>
          <w:rFonts w:ascii="Times New Roman" w:hAnsi="Times New Roman" w:cs="Times New Roman"/>
          <w:sz w:val="28"/>
          <w:szCs w:val="28"/>
        </w:rPr>
        <w:t>ряд из них</w:t>
      </w:r>
      <w:r w:rsidR="00AB0C8C" w:rsidRPr="00105ED5">
        <w:rPr>
          <w:rFonts w:ascii="Times New Roman" w:hAnsi="Times New Roman" w:cs="Times New Roman"/>
          <w:sz w:val="28"/>
          <w:szCs w:val="28"/>
        </w:rPr>
        <w:t xml:space="preserve"> включен во Всероссийский реестр наставников для профориентационных мероприятий Профессионалы.</w:t>
      </w:r>
    </w:p>
    <w:p w:rsidR="003C11FE" w:rsidRPr="00CE4644" w:rsidRDefault="003C11FE" w:rsidP="003C11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644">
        <w:rPr>
          <w:rFonts w:ascii="Times New Roman" w:hAnsi="Times New Roman" w:cs="Times New Roman"/>
          <w:sz w:val="28"/>
          <w:szCs w:val="28"/>
        </w:rPr>
        <w:t xml:space="preserve">Высокий уровень интенсивности </w:t>
      </w:r>
      <w:r w:rsidR="00105ED5">
        <w:rPr>
          <w:rFonts w:ascii="Times New Roman" w:hAnsi="Times New Roman" w:cs="Times New Roman"/>
          <w:sz w:val="28"/>
          <w:szCs w:val="28"/>
        </w:rPr>
        <w:t xml:space="preserve">и результативности </w:t>
      </w:r>
      <w:r w:rsidRPr="00CE4644">
        <w:rPr>
          <w:rFonts w:ascii="Times New Roman" w:hAnsi="Times New Roman" w:cs="Times New Roman"/>
          <w:sz w:val="28"/>
          <w:szCs w:val="28"/>
        </w:rPr>
        <w:t>работы данн</w:t>
      </w:r>
      <w:r w:rsidR="00070071">
        <w:rPr>
          <w:rFonts w:ascii="Times New Roman" w:hAnsi="Times New Roman" w:cs="Times New Roman"/>
          <w:sz w:val="28"/>
          <w:szCs w:val="28"/>
        </w:rPr>
        <w:t>ой</w:t>
      </w:r>
      <w:r w:rsidRPr="00CE4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07007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r w:rsidRPr="00CE4644">
        <w:rPr>
          <w:rFonts w:ascii="Times New Roman" w:hAnsi="Times New Roman" w:cs="Times New Roman"/>
          <w:sz w:val="28"/>
          <w:szCs w:val="28"/>
        </w:rPr>
        <w:t xml:space="preserve"> продиктован хорошим уровнем заинтересованности в «Диалоге на равных» тьюторами образовательной траектории </w:t>
      </w:r>
      <w:r>
        <w:rPr>
          <w:rFonts w:ascii="Times New Roman" w:hAnsi="Times New Roman" w:cs="Times New Roman"/>
          <w:sz w:val="28"/>
          <w:szCs w:val="28"/>
        </w:rPr>
        <w:t>учащихся творческих объединений</w:t>
      </w:r>
      <w:r w:rsidRPr="00CE4644">
        <w:rPr>
          <w:rFonts w:ascii="Times New Roman" w:hAnsi="Times New Roman" w:cs="Times New Roman"/>
          <w:sz w:val="28"/>
          <w:szCs w:val="28"/>
        </w:rPr>
        <w:t xml:space="preserve"> –</w:t>
      </w:r>
      <w:r w:rsidR="00501890">
        <w:rPr>
          <w:rFonts w:ascii="Times New Roman" w:hAnsi="Times New Roman" w:cs="Times New Roman"/>
          <w:sz w:val="28"/>
          <w:szCs w:val="28"/>
        </w:rPr>
        <w:t xml:space="preserve"> </w:t>
      </w:r>
      <w:r w:rsidRPr="00CE4644">
        <w:rPr>
          <w:rFonts w:ascii="Times New Roman" w:hAnsi="Times New Roman" w:cs="Times New Roman"/>
          <w:sz w:val="28"/>
          <w:szCs w:val="28"/>
        </w:rPr>
        <w:t>педагогами.</w:t>
      </w:r>
    </w:p>
    <w:p w:rsidR="004479C4" w:rsidRPr="00F239F9" w:rsidRDefault="008A2188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9F9">
        <w:rPr>
          <w:rFonts w:ascii="Times New Roman" w:hAnsi="Times New Roman" w:cs="Times New Roman"/>
          <w:b/>
          <w:sz w:val="28"/>
          <w:szCs w:val="28"/>
        </w:rPr>
        <w:t>5.4. Форма наставничества «работодатель – педагог</w:t>
      </w:r>
      <w:r w:rsidR="0036733F" w:rsidRPr="00F239F9">
        <w:rPr>
          <w:rFonts w:ascii="Times New Roman" w:hAnsi="Times New Roman" w:cs="Times New Roman"/>
          <w:b/>
          <w:sz w:val="28"/>
          <w:szCs w:val="28"/>
        </w:rPr>
        <w:t xml:space="preserve"> – учащийся</w:t>
      </w:r>
      <w:r w:rsidRPr="00F239F9">
        <w:rPr>
          <w:rFonts w:ascii="Times New Roman" w:hAnsi="Times New Roman" w:cs="Times New Roman"/>
          <w:b/>
          <w:sz w:val="28"/>
          <w:szCs w:val="28"/>
        </w:rPr>
        <w:t>»</w:t>
      </w:r>
    </w:p>
    <w:p w:rsidR="00F06B5F" w:rsidRDefault="00F239F9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9F9">
        <w:rPr>
          <w:rFonts w:ascii="Times New Roman" w:hAnsi="Times New Roman" w:cs="Times New Roman"/>
          <w:sz w:val="28"/>
          <w:szCs w:val="28"/>
        </w:rPr>
        <w:t xml:space="preserve">Работодателя-наставника </w:t>
      </w:r>
      <w:r>
        <w:rPr>
          <w:rFonts w:ascii="Times New Roman" w:hAnsi="Times New Roman" w:cs="Times New Roman"/>
          <w:sz w:val="28"/>
          <w:szCs w:val="28"/>
        </w:rPr>
        <w:t xml:space="preserve">можно рассматривать как представителя </w:t>
      </w:r>
      <w:r w:rsidR="003468E4">
        <w:rPr>
          <w:rFonts w:ascii="Times New Roman" w:hAnsi="Times New Roman" w:cs="Times New Roman"/>
          <w:sz w:val="28"/>
          <w:szCs w:val="28"/>
        </w:rPr>
        <w:t>администрации Центра</w:t>
      </w:r>
      <w:r>
        <w:rPr>
          <w:rFonts w:ascii="Times New Roman" w:hAnsi="Times New Roman" w:cs="Times New Roman"/>
          <w:sz w:val="28"/>
          <w:szCs w:val="28"/>
        </w:rPr>
        <w:t>, так и как представителя реального сектора экономики</w:t>
      </w:r>
      <w:r w:rsidR="003468E4">
        <w:rPr>
          <w:rFonts w:ascii="Times New Roman" w:hAnsi="Times New Roman" w:cs="Times New Roman"/>
          <w:sz w:val="28"/>
          <w:szCs w:val="28"/>
        </w:rPr>
        <w:t xml:space="preserve"> – опосредованные в будущем работодатели</w:t>
      </w:r>
      <w:r w:rsidR="004F3DD0">
        <w:rPr>
          <w:rFonts w:ascii="Times New Roman" w:hAnsi="Times New Roman" w:cs="Times New Roman"/>
          <w:sz w:val="28"/>
          <w:szCs w:val="28"/>
        </w:rPr>
        <w:t xml:space="preserve"> наших выпускников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6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113" w:rsidRDefault="001149B4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9B4">
        <w:rPr>
          <w:rFonts w:ascii="Times New Roman" w:hAnsi="Times New Roman" w:cs="Times New Roman"/>
          <w:sz w:val="28"/>
          <w:szCs w:val="28"/>
        </w:rPr>
        <w:t xml:space="preserve">Важным аспектом деятельности Центра стала кооперация с </w:t>
      </w:r>
      <w:r>
        <w:rPr>
          <w:rFonts w:ascii="Times New Roman" w:hAnsi="Times New Roman" w:cs="Times New Roman"/>
          <w:sz w:val="28"/>
          <w:szCs w:val="28"/>
        </w:rPr>
        <w:t>образовательными и индустриальными</w:t>
      </w:r>
      <w:r w:rsidRPr="001149B4">
        <w:rPr>
          <w:rFonts w:ascii="Times New Roman" w:hAnsi="Times New Roman" w:cs="Times New Roman"/>
          <w:sz w:val="28"/>
          <w:szCs w:val="28"/>
        </w:rPr>
        <w:t xml:space="preserve"> партнерами региона, которая позволяет организовать инновационную работу по </w:t>
      </w:r>
      <w:r>
        <w:rPr>
          <w:rFonts w:ascii="Times New Roman" w:hAnsi="Times New Roman" w:cs="Times New Roman"/>
          <w:sz w:val="28"/>
          <w:szCs w:val="28"/>
        </w:rPr>
        <w:t xml:space="preserve">выгодному </w:t>
      </w:r>
      <w:r w:rsidRPr="001149B4">
        <w:rPr>
          <w:rFonts w:ascii="Times New Roman" w:hAnsi="Times New Roman" w:cs="Times New Roman"/>
          <w:sz w:val="28"/>
          <w:szCs w:val="28"/>
        </w:rPr>
        <w:t xml:space="preserve">взаимодействию: расширить </w:t>
      </w:r>
      <w:proofErr w:type="spellStart"/>
      <w:r w:rsidRPr="001149B4">
        <w:rPr>
          <w:rFonts w:ascii="Times New Roman" w:hAnsi="Times New Roman" w:cs="Times New Roman"/>
          <w:sz w:val="28"/>
          <w:szCs w:val="28"/>
        </w:rPr>
        <w:t>наукоориентированные</w:t>
      </w:r>
      <w:proofErr w:type="spellEnd"/>
      <w:r w:rsidRPr="001149B4">
        <w:rPr>
          <w:rFonts w:ascii="Times New Roman" w:hAnsi="Times New Roman" w:cs="Times New Roman"/>
          <w:sz w:val="28"/>
          <w:szCs w:val="28"/>
        </w:rPr>
        <w:t xml:space="preserve"> рамки их деятельности, повысить востребованность и конкурентную способность технических направлений.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0113" w:rsidRDefault="00B30113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113">
        <w:rPr>
          <w:rFonts w:ascii="Times New Roman" w:hAnsi="Times New Roman" w:cs="Times New Roman"/>
          <w:sz w:val="28"/>
          <w:szCs w:val="28"/>
        </w:rPr>
        <w:t xml:space="preserve">Представители реального сектора экономики являются постоянными кураторами и экспертами проектов учащихся, входят в состав жюри различных конкурсов и соревнований, являются экспертами различных компетенций на чемпионатах. Как следствие - расширились возможности профориентационной навигации учащихся с популяризацией перспективных профессий в соответствии с Атласом профессий и формированием </w:t>
      </w:r>
      <w:proofErr w:type="spellStart"/>
      <w:r w:rsidRPr="00B30113">
        <w:rPr>
          <w:rFonts w:ascii="Times New Roman" w:hAnsi="Times New Roman" w:cs="Times New Roman"/>
          <w:sz w:val="28"/>
          <w:szCs w:val="28"/>
        </w:rPr>
        <w:t>hard</w:t>
      </w:r>
      <w:proofErr w:type="spellEnd"/>
      <w:r w:rsidRPr="00B301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0113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B30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113">
        <w:rPr>
          <w:rFonts w:ascii="Times New Roman" w:hAnsi="Times New Roman" w:cs="Times New Roman"/>
          <w:sz w:val="28"/>
          <w:szCs w:val="28"/>
        </w:rPr>
        <w:lastRenderedPageBreak/>
        <w:t>skills</w:t>
      </w:r>
      <w:proofErr w:type="spellEnd"/>
      <w:r w:rsidRPr="00B30113">
        <w:rPr>
          <w:rFonts w:ascii="Times New Roman" w:hAnsi="Times New Roman" w:cs="Times New Roman"/>
          <w:sz w:val="28"/>
          <w:szCs w:val="28"/>
        </w:rPr>
        <w:t>.</w:t>
      </w:r>
      <w:r w:rsidR="00C1727C">
        <w:rPr>
          <w:rFonts w:ascii="Times New Roman" w:hAnsi="Times New Roman" w:cs="Times New Roman"/>
          <w:sz w:val="28"/>
          <w:szCs w:val="28"/>
        </w:rPr>
        <w:t xml:space="preserve"> </w:t>
      </w:r>
      <w:r w:rsidR="00C1727C" w:rsidRPr="00C1727C">
        <w:rPr>
          <w:rFonts w:ascii="Times New Roman" w:hAnsi="Times New Roman" w:cs="Times New Roman"/>
          <w:sz w:val="28"/>
          <w:szCs w:val="28"/>
        </w:rPr>
        <w:t>Перед учащимися ставятся практические задачи, выстроенные в единую результативную траекторию профессионального самоопределения по востребованным компетенциям, что позволяет результативно участвовать в мероприятиях технической направленности различного уровня</w:t>
      </w:r>
      <w:r w:rsidR="007F394F">
        <w:rPr>
          <w:rFonts w:ascii="Times New Roman" w:hAnsi="Times New Roman" w:cs="Times New Roman"/>
          <w:sz w:val="28"/>
          <w:szCs w:val="28"/>
        </w:rPr>
        <w:t xml:space="preserve"> и выбирать соответствующие профессии.</w:t>
      </w:r>
    </w:p>
    <w:p w:rsidR="00A72D3F" w:rsidRDefault="001149B4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9B4">
        <w:rPr>
          <w:rFonts w:ascii="Times New Roman" w:hAnsi="Times New Roman" w:cs="Times New Roman"/>
          <w:sz w:val="28"/>
          <w:szCs w:val="28"/>
        </w:rPr>
        <w:t xml:space="preserve">В </w:t>
      </w:r>
      <w:r w:rsidR="00606353">
        <w:rPr>
          <w:rFonts w:ascii="Times New Roman" w:hAnsi="Times New Roman" w:cs="Times New Roman"/>
          <w:sz w:val="28"/>
          <w:szCs w:val="28"/>
        </w:rPr>
        <w:t xml:space="preserve">таком эффективном </w:t>
      </w:r>
      <w:r w:rsidRPr="001149B4">
        <w:rPr>
          <w:rFonts w:ascii="Times New Roman" w:hAnsi="Times New Roman" w:cs="Times New Roman"/>
          <w:sz w:val="28"/>
          <w:szCs w:val="28"/>
        </w:rPr>
        <w:t xml:space="preserve">диалоге меняется архитектура образовательного пространства </w:t>
      </w:r>
      <w:r w:rsidR="00606353">
        <w:rPr>
          <w:rFonts w:ascii="Times New Roman" w:hAnsi="Times New Roman" w:cs="Times New Roman"/>
          <w:sz w:val="28"/>
          <w:szCs w:val="28"/>
        </w:rPr>
        <w:t>Центра,</w:t>
      </w:r>
      <w:r w:rsidR="00A72D3F">
        <w:rPr>
          <w:rFonts w:ascii="Times New Roman" w:hAnsi="Times New Roman" w:cs="Times New Roman"/>
          <w:sz w:val="28"/>
          <w:szCs w:val="28"/>
        </w:rPr>
        <w:t xml:space="preserve"> </w:t>
      </w:r>
      <w:r w:rsidR="00606353">
        <w:rPr>
          <w:rFonts w:ascii="Times New Roman" w:hAnsi="Times New Roman" w:cs="Times New Roman"/>
          <w:sz w:val="28"/>
          <w:szCs w:val="28"/>
        </w:rPr>
        <w:t>п</w:t>
      </w:r>
      <w:r w:rsidRPr="001149B4">
        <w:rPr>
          <w:rFonts w:ascii="Times New Roman" w:hAnsi="Times New Roman" w:cs="Times New Roman"/>
          <w:sz w:val="28"/>
          <w:szCs w:val="28"/>
        </w:rPr>
        <w:t xml:space="preserve">роисходит интеграция </w:t>
      </w:r>
      <w:r w:rsidR="00606353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1149B4">
        <w:rPr>
          <w:rFonts w:ascii="Times New Roman" w:hAnsi="Times New Roman" w:cs="Times New Roman"/>
          <w:sz w:val="28"/>
          <w:szCs w:val="28"/>
        </w:rPr>
        <w:t>ресурсов</w:t>
      </w:r>
      <w:r w:rsidR="00A72D3F">
        <w:rPr>
          <w:rFonts w:ascii="Times New Roman" w:hAnsi="Times New Roman" w:cs="Times New Roman"/>
          <w:sz w:val="28"/>
          <w:szCs w:val="28"/>
        </w:rPr>
        <w:t>.</w:t>
      </w:r>
      <w:r w:rsidRPr="00114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9C4" w:rsidRPr="00CE4644" w:rsidRDefault="00D855EA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A">
        <w:rPr>
          <w:rFonts w:ascii="Times New Roman" w:hAnsi="Times New Roman" w:cs="Times New Roman"/>
          <w:sz w:val="28"/>
          <w:szCs w:val="28"/>
        </w:rPr>
        <w:t>В отношении работодателя - администратора учреждения, д</w:t>
      </w:r>
      <w:r w:rsidR="004479C4" w:rsidRPr="00D855EA">
        <w:rPr>
          <w:rFonts w:ascii="Times New Roman" w:hAnsi="Times New Roman" w:cs="Times New Roman"/>
          <w:sz w:val="28"/>
          <w:szCs w:val="28"/>
        </w:rPr>
        <w:t xml:space="preserve">анная форма </w:t>
      </w:r>
      <w:r w:rsidRPr="00D855EA">
        <w:rPr>
          <w:rFonts w:ascii="Times New Roman" w:hAnsi="Times New Roman" w:cs="Times New Roman"/>
          <w:sz w:val="28"/>
          <w:szCs w:val="28"/>
        </w:rPr>
        <w:t xml:space="preserve">наставничества </w:t>
      </w:r>
      <w:r w:rsidR="004479C4" w:rsidRPr="00D855EA">
        <w:rPr>
          <w:rFonts w:ascii="Times New Roman" w:hAnsi="Times New Roman" w:cs="Times New Roman"/>
          <w:sz w:val="28"/>
          <w:szCs w:val="28"/>
        </w:rPr>
        <w:t>предполагает создание органичной системы взаимодействия административного персонала Центра и педагогов с целью получения подготовленных и мотивированных кадров, в будущем способных ст</w:t>
      </w:r>
      <w:r w:rsidR="004479C4" w:rsidRPr="00CE4644">
        <w:rPr>
          <w:rFonts w:ascii="Times New Roman" w:hAnsi="Times New Roman" w:cs="Times New Roman"/>
          <w:sz w:val="28"/>
          <w:szCs w:val="28"/>
        </w:rPr>
        <w:t>ать ключевым элементом обновления социальной и образовательной систем.</w:t>
      </w:r>
    </w:p>
    <w:p w:rsidR="00F06B5F" w:rsidRDefault="004479C4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644">
        <w:rPr>
          <w:rFonts w:ascii="Times New Roman" w:hAnsi="Times New Roman" w:cs="Times New Roman"/>
          <w:b/>
          <w:sz w:val="28"/>
          <w:szCs w:val="28"/>
        </w:rPr>
        <w:t>Цели и задачи.</w:t>
      </w:r>
      <w:r w:rsidRPr="00CE4644">
        <w:rPr>
          <w:rFonts w:ascii="Times New Roman" w:hAnsi="Times New Roman" w:cs="Times New Roman"/>
          <w:sz w:val="28"/>
          <w:szCs w:val="28"/>
        </w:rPr>
        <w:t xml:space="preserve"> </w:t>
      </w:r>
      <w:r w:rsidR="00F06B5F" w:rsidRPr="00F06B5F">
        <w:rPr>
          <w:rFonts w:ascii="Times New Roman" w:hAnsi="Times New Roman" w:cs="Times New Roman"/>
          <w:sz w:val="28"/>
          <w:szCs w:val="28"/>
        </w:rPr>
        <w:t>Целью такой формы наставничества является</w:t>
      </w:r>
      <w:r w:rsidR="00F06B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6B5F" w:rsidRDefault="00F06B5F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-профессиональная навигация учащихся на профессии, востребованные в регионе.</w:t>
      </w:r>
    </w:p>
    <w:p w:rsidR="004479C4" w:rsidRPr="00CE4644" w:rsidRDefault="00F06B5F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79C4" w:rsidRPr="00CE4644">
        <w:rPr>
          <w:rFonts w:ascii="Times New Roman" w:hAnsi="Times New Roman" w:cs="Times New Roman"/>
          <w:sz w:val="28"/>
          <w:szCs w:val="28"/>
        </w:rPr>
        <w:t xml:space="preserve"> получение молодыми педагогами актуал</w:t>
      </w:r>
      <w:r w:rsidR="0079389E">
        <w:rPr>
          <w:rFonts w:ascii="Times New Roman" w:hAnsi="Times New Roman" w:cs="Times New Roman"/>
          <w:sz w:val="28"/>
          <w:szCs w:val="28"/>
        </w:rPr>
        <w:t>ь</w:t>
      </w:r>
      <w:r w:rsidR="004479C4" w:rsidRPr="00CE4644">
        <w:rPr>
          <w:rFonts w:ascii="Times New Roman" w:hAnsi="Times New Roman" w:cs="Times New Roman"/>
          <w:sz w:val="28"/>
          <w:szCs w:val="28"/>
        </w:rPr>
        <w:t>ного профессионального опыта и развитие личностных качеств, необходимых для осознанного целеполагания, самоопределения и самореализации.</w:t>
      </w:r>
    </w:p>
    <w:p w:rsidR="00953454" w:rsidRDefault="004479C4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644">
        <w:rPr>
          <w:rFonts w:ascii="Times New Roman" w:hAnsi="Times New Roman" w:cs="Times New Roman"/>
          <w:sz w:val="28"/>
          <w:szCs w:val="28"/>
        </w:rPr>
        <w:t xml:space="preserve">Среди основных задач деятельности наставника-работодателя </w:t>
      </w:r>
      <w:r w:rsidRPr="00953454">
        <w:rPr>
          <w:rFonts w:ascii="Times New Roman" w:hAnsi="Times New Roman" w:cs="Times New Roman"/>
          <w:sz w:val="28"/>
          <w:szCs w:val="28"/>
          <w:u w:val="single"/>
        </w:rPr>
        <w:t xml:space="preserve">в отношении </w:t>
      </w:r>
      <w:r w:rsidR="00953454" w:rsidRPr="00953454">
        <w:rPr>
          <w:rFonts w:ascii="Times New Roman" w:hAnsi="Times New Roman" w:cs="Times New Roman"/>
          <w:sz w:val="28"/>
          <w:szCs w:val="28"/>
          <w:u w:val="single"/>
        </w:rPr>
        <w:t>учащегося</w:t>
      </w:r>
      <w:r w:rsidR="00953454">
        <w:rPr>
          <w:rFonts w:ascii="Times New Roman" w:hAnsi="Times New Roman" w:cs="Times New Roman"/>
          <w:sz w:val="28"/>
          <w:szCs w:val="28"/>
        </w:rPr>
        <w:t xml:space="preserve">: </w:t>
      </w:r>
      <w:r w:rsidR="00953454" w:rsidRPr="00953454">
        <w:rPr>
          <w:rFonts w:ascii="Times New Roman" w:hAnsi="Times New Roman" w:cs="Times New Roman"/>
          <w:sz w:val="28"/>
          <w:szCs w:val="28"/>
        </w:rPr>
        <w:t>ранняя профориентация и самоопределение учащихся в построении личностной траектории образования, включающей в себя развитие способностей и профессиональных компетенций, самореализацию и успешную социализацию</w:t>
      </w:r>
      <w:r w:rsidR="00953454">
        <w:rPr>
          <w:rFonts w:ascii="Times New Roman" w:hAnsi="Times New Roman" w:cs="Times New Roman"/>
          <w:sz w:val="28"/>
          <w:szCs w:val="28"/>
        </w:rPr>
        <w:t>;</w:t>
      </w:r>
    </w:p>
    <w:p w:rsidR="004479C4" w:rsidRPr="00CE4644" w:rsidRDefault="00953454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454">
        <w:rPr>
          <w:rFonts w:ascii="Times New Roman" w:hAnsi="Times New Roman" w:cs="Times New Roman"/>
          <w:sz w:val="28"/>
          <w:szCs w:val="28"/>
          <w:u w:val="single"/>
        </w:rPr>
        <w:t xml:space="preserve">в отношении </w:t>
      </w:r>
      <w:r w:rsidR="004479C4" w:rsidRPr="00953454">
        <w:rPr>
          <w:rFonts w:ascii="Times New Roman" w:hAnsi="Times New Roman" w:cs="Times New Roman"/>
          <w:sz w:val="28"/>
          <w:szCs w:val="28"/>
          <w:u w:val="single"/>
        </w:rPr>
        <w:t>педагога</w:t>
      </w:r>
      <w:r w:rsidR="004479C4" w:rsidRPr="00CE4644">
        <w:rPr>
          <w:rFonts w:ascii="Times New Roman" w:hAnsi="Times New Roman" w:cs="Times New Roman"/>
          <w:sz w:val="28"/>
          <w:szCs w:val="28"/>
        </w:rPr>
        <w:t>: помощь в раскрытии и оценке своего личного и профессионального потенциала; повышение осознанности в вопросах выбора профессии, самоопределения, личностного развития, повышение уровня профессиональной подготовки педагога, ускорение процесса освоения основных навыков профессии, содействие выработке навыков профессионального поведения, соответствующего профессионально-</w:t>
      </w:r>
      <w:r w:rsidR="004479C4" w:rsidRPr="00CE4644">
        <w:rPr>
          <w:rFonts w:ascii="Times New Roman" w:hAnsi="Times New Roman" w:cs="Times New Roman"/>
          <w:sz w:val="28"/>
          <w:szCs w:val="28"/>
        </w:rPr>
        <w:lastRenderedPageBreak/>
        <w:t>этическим стандартам и правилам и развитие у педагога интереса к профессиональной деятельности в целом.</w:t>
      </w:r>
    </w:p>
    <w:p w:rsidR="00953454" w:rsidRDefault="004479C4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644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  <w:r w:rsidRPr="00CE4644">
        <w:rPr>
          <w:rFonts w:ascii="Times New Roman" w:hAnsi="Times New Roman" w:cs="Times New Roman"/>
          <w:sz w:val="28"/>
          <w:szCs w:val="28"/>
        </w:rPr>
        <w:t xml:space="preserve"> Результатом правильной организации работы наставников будет</w:t>
      </w:r>
      <w:r w:rsidR="00953454">
        <w:rPr>
          <w:rFonts w:ascii="Times New Roman" w:hAnsi="Times New Roman" w:cs="Times New Roman"/>
          <w:sz w:val="28"/>
          <w:szCs w:val="28"/>
        </w:rPr>
        <w:t>:</w:t>
      </w:r>
    </w:p>
    <w:p w:rsidR="00953454" w:rsidRDefault="00953454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3454">
        <w:rPr>
          <w:rFonts w:ascii="Times New Roman" w:hAnsi="Times New Roman" w:cs="Times New Roman"/>
          <w:sz w:val="28"/>
          <w:szCs w:val="28"/>
        </w:rPr>
        <w:t>«сквозная» образовательная профориентация на инженерные профессии, востребованные в регионе, учитываю</w:t>
      </w:r>
      <w:r>
        <w:rPr>
          <w:rFonts w:ascii="Times New Roman" w:hAnsi="Times New Roman" w:cs="Times New Roman"/>
          <w:sz w:val="28"/>
          <w:szCs w:val="28"/>
        </w:rPr>
        <w:t>щая</w:t>
      </w:r>
      <w:r w:rsidRPr="00953454">
        <w:rPr>
          <w:rFonts w:ascii="Times New Roman" w:hAnsi="Times New Roman" w:cs="Times New Roman"/>
          <w:sz w:val="28"/>
          <w:szCs w:val="28"/>
        </w:rPr>
        <w:t xml:space="preserve"> приоритеты социально-экономической политики Липецкой области.   </w:t>
      </w:r>
    </w:p>
    <w:p w:rsidR="00731818" w:rsidRDefault="00953454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79C4" w:rsidRPr="00CE4644">
        <w:rPr>
          <w:rFonts w:ascii="Times New Roman" w:hAnsi="Times New Roman" w:cs="Times New Roman"/>
          <w:sz w:val="28"/>
          <w:szCs w:val="28"/>
        </w:rPr>
        <w:t xml:space="preserve"> повышение уровня мотивированности и осознанности педагогов в вопросах саморазвития и профессионального образования, получение конкретных профессиональных навыков. Более того, в процессе взаимодействия наставника с наставляемым в данной форме происходит адаптация молодого специалиста на рабочем месте, педагог решает реальные задачи в рамках своей рабочей деятельности. Наставничество позволяет существенно сократить адаптационный период за счет того, что педагогам передают технологии, навыки, практику работы, организационные привычки, а также отслеживают их использование, мотивируют и </w:t>
      </w:r>
      <w:r w:rsidR="004479C4" w:rsidRPr="00953454">
        <w:rPr>
          <w:rFonts w:ascii="Times New Roman" w:hAnsi="Times New Roman" w:cs="Times New Roman"/>
          <w:sz w:val="28"/>
          <w:szCs w:val="28"/>
        </w:rPr>
        <w:t>корректируют работу.</w:t>
      </w:r>
    </w:p>
    <w:p w:rsidR="0005640D" w:rsidRPr="00CE4644" w:rsidRDefault="000A3E85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644">
        <w:rPr>
          <w:rFonts w:ascii="Times New Roman" w:hAnsi="Times New Roman" w:cs="Times New Roman"/>
          <w:b/>
          <w:bCs/>
          <w:sz w:val="28"/>
          <w:szCs w:val="28"/>
        </w:rPr>
        <w:t>Практическая составляющая</w:t>
      </w:r>
      <w:r w:rsidR="0005640D" w:rsidRPr="00CE464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05640D" w:rsidRPr="00CE4644" w:rsidRDefault="00A52DC6" w:rsidP="00CE46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Педагогом и учащимися Центра совместно с наставником-работодателем</w:t>
      </w:r>
      <w:r w:rsidR="0005640D" w:rsidRPr="00CE4644">
        <w:rPr>
          <w:rFonts w:ascii="Times New Roman" w:hAnsi="Times New Roman" w:cs="Times New Roman"/>
          <w:sz w:val="28"/>
          <w:szCs w:val="28"/>
        </w:rPr>
        <w:t xml:space="preserve"> разработа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05640D" w:rsidRPr="00CE4644">
        <w:rPr>
          <w:rFonts w:ascii="Times New Roman" w:hAnsi="Times New Roman" w:cs="Times New Roman"/>
          <w:sz w:val="28"/>
          <w:szCs w:val="28"/>
        </w:rPr>
        <w:t xml:space="preserve"> веб-приложение </w:t>
      </w:r>
      <w:proofErr w:type="spellStart"/>
      <w:r w:rsidR="0005640D" w:rsidRPr="00CE4644">
        <w:rPr>
          <w:rFonts w:ascii="Times New Roman" w:hAnsi="Times New Roman" w:cs="Times New Roman"/>
          <w:sz w:val="28"/>
          <w:szCs w:val="28"/>
        </w:rPr>
        <w:t>SkillsJunior</w:t>
      </w:r>
      <w:proofErr w:type="spellEnd"/>
      <w:r w:rsidR="0005640D" w:rsidRPr="00CE4644">
        <w:rPr>
          <w:rFonts w:ascii="Times New Roman" w:hAnsi="Times New Roman" w:cs="Times New Roman"/>
          <w:sz w:val="28"/>
          <w:szCs w:val="28"/>
        </w:rPr>
        <w:t>, которое помогает ребятам изучать языки программирования, создавать собственные сайты и готовиться к чемпионату «</w:t>
      </w:r>
      <w:r w:rsidR="00912743">
        <w:rPr>
          <w:rFonts w:ascii="Times New Roman" w:hAnsi="Times New Roman" w:cs="Times New Roman"/>
          <w:sz w:val="28"/>
          <w:szCs w:val="28"/>
        </w:rPr>
        <w:t>П</w:t>
      </w:r>
      <w:r w:rsidR="0005640D" w:rsidRPr="00CE4644">
        <w:rPr>
          <w:rFonts w:ascii="Times New Roman" w:hAnsi="Times New Roman" w:cs="Times New Roman"/>
          <w:sz w:val="28"/>
          <w:szCs w:val="28"/>
        </w:rPr>
        <w:t>рофессионалы».</w:t>
      </w:r>
      <w:r w:rsidR="006B6797">
        <w:rPr>
          <w:rFonts w:ascii="Times New Roman" w:hAnsi="Times New Roman" w:cs="Times New Roman"/>
          <w:sz w:val="28"/>
          <w:szCs w:val="28"/>
        </w:rPr>
        <w:t xml:space="preserve"> По этой же программе происходит переподготовка работников </w:t>
      </w:r>
      <w:r w:rsidR="00870B1B">
        <w:rPr>
          <w:rFonts w:ascii="Times New Roman" w:hAnsi="Times New Roman" w:cs="Times New Roman"/>
          <w:sz w:val="28"/>
          <w:szCs w:val="28"/>
        </w:rPr>
        <w:t>металлургического комбината</w:t>
      </w:r>
      <w:r w:rsidR="006B6797">
        <w:rPr>
          <w:rFonts w:ascii="Times New Roman" w:hAnsi="Times New Roman" w:cs="Times New Roman"/>
          <w:sz w:val="28"/>
          <w:szCs w:val="28"/>
        </w:rPr>
        <w:t>.</w:t>
      </w:r>
    </w:p>
    <w:p w:rsidR="000F3B58" w:rsidRDefault="00912743" w:rsidP="000F3B58">
      <w:pPr>
        <w:pStyle w:val="im-mess"/>
        <w:spacing w:before="0" w:beforeAutospacing="0" w:after="0" w:afterAutospacing="0" w:line="360" w:lineRule="auto"/>
        <w:ind w:right="60" w:firstLine="426"/>
        <w:jc w:val="both"/>
        <w:rPr>
          <w:rFonts w:eastAsiaTheme="minorHAnsi"/>
          <w:sz w:val="28"/>
          <w:szCs w:val="28"/>
          <w:lang w:eastAsia="en-US"/>
        </w:rPr>
      </w:pPr>
      <w:r w:rsidRPr="00912743">
        <w:rPr>
          <w:rFonts w:eastAsiaTheme="minorHAnsi"/>
          <w:sz w:val="28"/>
          <w:szCs w:val="28"/>
          <w:lang w:eastAsia="en-US"/>
        </w:rPr>
        <w:t xml:space="preserve">Эффективным примером реализации </w:t>
      </w:r>
      <w:r w:rsidR="0056118D">
        <w:rPr>
          <w:rFonts w:eastAsiaTheme="minorHAnsi"/>
          <w:sz w:val="28"/>
          <w:szCs w:val="28"/>
          <w:lang w:eastAsia="en-US"/>
        </w:rPr>
        <w:t>данной формы</w:t>
      </w:r>
      <w:r w:rsidRPr="00912743">
        <w:rPr>
          <w:rFonts w:eastAsiaTheme="minorHAnsi"/>
          <w:sz w:val="28"/>
          <w:szCs w:val="28"/>
          <w:lang w:eastAsia="en-US"/>
        </w:rPr>
        <w:t xml:space="preserve"> наставничества являются совместные проекты учащихся и педагогов Центра с работодателем:</w:t>
      </w:r>
      <w:r w:rsidR="000F3B58">
        <w:rPr>
          <w:rFonts w:eastAsiaTheme="minorHAnsi"/>
          <w:sz w:val="28"/>
          <w:szCs w:val="28"/>
          <w:lang w:eastAsia="en-US"/>
        </w:rPr>
        <w:t xml:space="preserve"> </w:t>
      </w:r>
    </w:p>
    <w:p w:rsidR="0056118D" w:rsidRDefault="00912743" w:rsidP="000F3B58">
      <w:pPr>
        <w:pStyle w:val="im-mess"/>
        <w:spacing w:before="0" w:beforeAutospacing="0" w:after="0" w:afterAutospacing="0" w:line="360" w:lineRule="auto"/>
        <w:ind w:right="60" w:firstLine="426"/>
        <w:jc w:val="both"/>
        <w:rPr>
          <w:rFonts w:eastAsiaTheme="minorHAnsi"/>
          <w:sz w:val="28"/>
          <w:szCs w:val="28"/>
          <w:lang w:eastAsia="en-US"/>
        </w:rPr>
      </w:pPr>
      <w:r w:rsidRPr="00912743">
        <w:rPr>
          <w:rFonts w:eastAsiaTheme="minorHAnsi"/>
          <w:sz w:val="28"/>
          <w:szCs w:val="28"/>
          <w:lang w:eastAsia="en-US"/>
        </w:rPr>
        <w:t>– разработка приложения «Виртуальная экскурсия по структурным подразделениям предприятия-партнёра в формате 360 градусов для персонального компьютера с использованием технологии виртуальной реальности»</w:t>
      </w:r>
      <w:r w:rsidR="0056118D">
        <w:rPr>
          <w:rFonts w:eastAsiaTheme="minorHAnsi"/>
          <w:sz w:val="28"/>
          <w:szCs w:val="28"/>
          <w:lang w:eastAsia="en-US"/>
        </w:rPr>
        <w:t>;</w:t>
      </w:r>
    </w:p>
    <w:p w:rsidR="00912743" w:rsidRPr="00912743" w:rsidRDefault="00912743" w:rsidP="000F3B58">
      <w:pPr>
        <w:pStyle w:val="im-mess"/>
        <w:spacing w:before="0" w:beforeAutospacing="0" w:after="0" w:afterAutospacing="0" w:line="360" w:lineRule="auto"/>
        <w:ind w:right="60" w:firstLine="426"/>
        <w:jc w:val="both"/>
        <w:rPr>
          <w:rFonts w:eastAsiaTheme="minorHAnsi"/>
          <w:sz w:val="28"/>
          <w:szCs w:val="28"/>
          <w:lang w:eastAsia="en-US"/>
        </w:rPr>
      </w:pPr>
      <w:r w:rsidRPr="00912743">
        <w:rPr>
          <w:rFonts w:eastAsiaTheme="minorHAnsi"/>
          <w:sz w:val="28"/>
          <w:szCs w:val="28"/>
          <w:lang w:eastAsia="en-US"/>
        </w:rPr>
        <w:t xml:space="preserve">– создание приложения с использованием технологии виртуальной реальности – «Симулятор агрегата «Печь-ковш», – которое позволяет </w:t>
      </w:r>
      <w:r w:rsidRPr="00912743">
        <w:rPr>
          <w:rFonts w:eastAsiaTheme="minorHAnsi"/>
          <w:sz w:val="28"/>
          <w:szCs w:val="28"/>
          <w:lang w:eastAsia="en-US"/>
        </w:rPr>
        <w:lastRenderedPageBreak/>
        <w:t>погрузиться в работу сталевара и в упрощённой форме управлять процессом производства стали</w:t>
      </w:r>
      <w:r w:rsidR="0056118D">
        <w:rPr>
          <w:rFonts w:eastAsiaTheme="minorHAnsi"/>
          <w:sz w:val="28"/>
          <w:szCs w:val="28"/>
          <w:lang w:eastAsia="en-US"/>
        </w:rPr>
        <w:t>;</w:t>
      </w:r>
      <w:r w:rsidRPr="00912743">
        <w:rPr>
          <w:rFonts w:eastAsiaTheme="minorHAnsi"/>
          <w:sz w:val="28"/>
          <w:szCs w:val="28"/>
          <w:lang w:eastAsia="en-US"/>
        </w:rPr>
        <w:t xml:space="preserve"> </w:t>
      </w:r>
    </w:p>
    <w:p w:rsidR="00912743" w:rsidRPr="00912743" w:rsidRDefault="00912743" w:rsidP="000F3B58">
      <w:pPr>
        <w:pStyle w:val="im-mess"/>
        <w:spacing w:before="0" w:beforeAutospacing="0" w:after="0" w:afterAutospacing="0" w:line="360" w:lineRule="auto"/>
        <w:ind w:right="60" w:firstLine="426"/>
        <w:jc w:val="both"/>
        <w:rPr>
          <w:rFonts w:eastAsiaTheme="minorHAnsi"/>
          <w:sz w:val="28"/>
          <w:szCs w:val="28"/>
          <w:lang w:eastAsia="en-US"/>
        </w:rPr>
      </w:pPr>
      <w:r w:rsidRPr="00912743">
        <w:rPr>
          <w:rFonts w:eastAsiaTheme="minorHAnsi"/>
          <w:sz w:val="28"/>
          <w:szCs w:val="28"/>
          <w:lang w:eastAsia="en-US"/>
        </w:rPr>
        <w:t>– проект «Использование пьезоэлектрического эффекта для освещения транспортной инфраструктуры»</w:t>
      </w:r>
      <w:r w:rsidR="0056118D">
        <w:rPr>
          <w:rFonts w:eastAsiaTheme="minorHAnsi"/>
          <w:sz w:val="28"/>
          <w:szCs w:val="28"/>
          <w:lang w:eastAsia="en-US"/>
        </w:rPr>
        <w:t>;</w:t>
      </w:r>
    </w:p>
    <w:p w:rsidR="00912743" w:rsidRDefault="00912743" w:rsidP="00912743">
      <w:pPr>
        <w:pStyle w:val="im-mess"/>
        <w:spacing w:before="0" w:beforeAutospacing="0" w:after="60" w:afterAutospacing="0" w:line="360" w:lineRule="auto"/>
        <w:ind w:right="60" w:firstLine="426"/>
        <w:jc w:val="both"/>
        <w:rPr>
          <w:rFonts w:eastAsiaTheme="minorHAnsi"/>
          <w:sz w:val="28"/>
          <w:szCs w:val="28"/>
          <w:lang w:eastAsia="en-US"/>
        </w:rPr>
      </w:pPr>
      <w:r w:rsidRPr="00912743">
        <w:rPr>
          <w:rFonts w:eastAsiaTheme="minorHAnsi"/>
          <w:sz w:val="28"/>
          <w:szCs w:val="28"/>
          <w:lang w:eastAsia="en-US"/>
        </w:rPr>
        <w:t xml:space="preserve">– проект «Устройство для анализа металлоконструкций на предмет коррозий». </w:t>
      </w:r>
    </w:p>
    <w:p w:rsidR="007F394F" w:rsidRDefault="007F394F" w:rsidP="007F394F">
      <w:pPr>
        <w:pStyle w:val="im-mess"/>
        <w:spacing w:before="0" w:beforeAutospacing="0" w:after="60" w:afterAutospacing="0" w:line="360" w:lineRule="auto"/>
        <w:ind w:right="60" w:firstLine="567"/>
        <w:jc w:val="both"/>
        <w:rPr>
          <w:rFonts w:eastAsiaTheme="minorHAnsi"/>
          <w:sz w:val="28"/>
          <w:szCs w:val="28"/>
          <w:lang w:eastAsia="en-US"/>
        </w:rPr>
      </w:pPr>
      <w:r w:rsidRPr="007F394F">
        <w:rPr>
          <w:rFonts w:eastAsiaTheme="minorHAnsi"/>
          <w:sz w:val="28"/>
          <w:szCs w:val="28"/>
          <w:lang w:eastAsia="en-US"/>
        </w:rPr>
        <w:t xml:space="preserve">Высокие результаты </w:t>
      </w:r>
      <w:r w:rsidR="0056118D">
        <w:rPr>
          <w:rFonts w:eastAsiaTheme="minorHAnsi"/>
          <w:sz w:val="28"/>
          <w:szCs w:val="28"/>
          <w:lang w:eastAsia="en-US"/>
        </w:rPr>
        <w:t>совместных проектов</w:t>
      </w:r>
      <w:r w:rsidRPr="007F394F">
        <w:rPr>
          <w:rFonts w:eastAsiaTheme="minorHAnsi"/>
          <w:sz w:val="28"/>
          <w:szCs w:val="28"/>
          <w:lang w:eastAsia="en-US"/>
        </w:rPr>
        <w:t xml:space="preserve"> позволяют учащимся Центра сделать выбор в пользу технических вузов.</w:t>
      </w:r>
    </w:p>
    <w:p w:rsidR="00713A80" w:rsidRPr="00713A80" w:rsidRDefault="00912743" w:rsidP="00867ABC">
      <w:pPr>
        <w:pStyle w:val="im-mess"/>
        <w:spacing w:before="0" w:beforeAutospacing="0" w:after="60" w:afterAutospacing="0" w:line="360" w:lineRule="auto"/>
        <w:ind w:right="60" w:firstLine="567"/>
        <w:jc w:val="both"/>
        <w:rPr>
          <w:sz w:val="28"/>
          <w:szCs w:val="28"/>
        </w:rPr>
      </w:pPr>
      <w:r w:rsidRPr="00912743">
        <w:rPr>
          <w:sz w:val="28"/>
          <w:szCs w:val="28"/>
        </w:rPr>
        <w:t>Ярким примером данной формы наставничества является организация в рамках регионального чемпионата по профессиональному мастерству «Профессионалы» Деловой программы для экспертов юниорских компетенций по теме «</w:t>
      </w:r>
      <w:proofErr w:type="spellStart"/>
      <w:r w:rsidRPr="00912743">
        <w:rPr>
          <w:sz w:val="28"/>
          <w:szCs w:val="28"/>
        </w:rPr>
        <w:t>Профнаставник</w:t>
      </w:r>
      <w:proofErr w:type="spellEnd"/>
      <w:r w:rsidRPr="00912743">
        <w:rPr>
          <w:sz w:val="28"/>
          <w:szCs w:val="28"/>
        </w:rPr>
        <w:t>» – развитие наставничества как формы профориентации школьников, участниками которой являются педагоги, учащиеся, и работодатели</w:t>
      </w:r>
      <w:r w:rsidR="00713A80">
        <w:rPr>
          <w:sz w:val="28"/>
          <w:szCs w:val="28"/>
        </w:rPr>
        <w:t>.</w:t>
      </w:r>
    </w:p>
    <w:p w:rsidR="00713A80" w:rsidRDefault="00713A80" w:rsidP="00713A8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3A80">
        <w:rPr>
          <w:rFonts w:ascii="Times New Roman" w:hAnsi="Times New Roman" w:cs="Times New Roman"/>
          <w:sz w:val="28"/>
          <w:szCs w:val="28"/>
        </w:rPr>
        <w:t>Ссылка на видеоролик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287227">
          <w:rPr>
            <w:rStyle w:val="a9"/>
            <w:rFonts w:ascii="Times New Roman" w:hAnsi="Times New Roman" w:cs="Times New Roman"/>
            <w:sz w:val="28"/>
            <w:szCs w:val="28"/>
          </w:rPr>
          <w:t>https://drive.google.com/file/d/19PwlgJnY3tk2RYqbVHSzWuLAzP1YjzmM/view</w:t>
        </w:r>
      </w:hyperlink>
    </w:p>
    <w:p w:rsidR="00855D21" w:rsidRDefault="00855D21" w:rsidP="003D667F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5D21" w:rsidSect="004A0BAF">
          <w:pgSz w:w="11906" w:h="16838"/>
          <w:pgMar w:top="1134" w:right="851" w:bottom="993" w:left="1701" w:header="708" w:footer="708" w:gutter="0"/>
          <w:cols w:space="708"/>
          <w:docGrid w:linePitch="360"/>
        </w:sectPr>
      </w:pPr>
    </w:p>
    <w:p w:rsidR="00855D21" w:rsidRDefault="00517619" w:rsidP="00384651">
      <w:p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5D21" w:rsidSect="00855D21">
          <w:pgSz w:w="16838" w:h="11906" w:orient="landscape"/>
          <w:pgMar w:top="851" w:right="678" w:bottom="1701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35637A">
            <wp:extent cx="9690263" cy="5866410"/>
            <wp:effectExtent l="0" t="0" r="635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059" cy="5900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1E4" w:rsidRPr="000979B5" w:rsidRDefault="00BC61E4" w:rsidP="00BC61E4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4651">
        <w:rPr>
          <w:rFonts w:ascii="Times New Roman" w:hAnsi="Times New Roman" w:cs="Times New Roman"/>
          <w:b/>
          <w:bCs/>
          <w:sz w:val="28"/>
          <w:szCs w:val="28"/>
        </w:rPr>
        <w:lastRenderedPageBreak/>
        <w:t>5.5</w:t>
      </w:r>
      <w:r w:rsidRPr="000979B5">
        <w:rPr>
          <w:rFonts w:ascii="Times New Roman" w:hAnsi="Times New Roman" w:cs="Times New Roman"/>
          <w:sz w:val="28"/>
          <w:szCs w:val="28"/>
        </w:rPr>
        <w:t xml:space="preserve">. </w:t>
      </w:r>
      <w:bookmarkStart w:id="11" w:name="_Hlk134191327"/>
      <w:r w:rsidRPr="000979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Модель реверсивного наставничества</w:t>
      </w:r>
      <w:bookmarkEnd w:id="11"/>
      <w:r w:rsidRPr="000979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63BF1" w:rsidRDefault="00163BF1" w:rsidP="000979B5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BF1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практики Наставничества особого внимания заслуживает Модель реверсивного наставничества, которая предполагает вовлечение на всех уровнях организации наставничества учащихся и всего педагогического сообщества независимо от возраста, срока обучения и положения, когда опытные педагоги и учащиеся берут на себя ответственность за то, чтобы ввести в профессию молодых коллег – студентов и выпускников ВУЗов, а в проектную деятельность большинство учащихся. </w:t>
      </w:r>
    </w:p>
    <w:p w:rsidR="00163BF1" w:rsidRDefault="00163BF1" w:rsidP="00511C6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реализации модели наставничества создан </w:t>
      </w:r>
      <w:r w:rsidRPr="00E72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«Банк </w:t>
      </w:r>
      <w:r w:rsidR="00E72618" w:rsidRPr="00E72618">
        <w:rPr>
          <w:rFonts w:ascii="Times New Roman" w:hAnsi="Times New Roman" w:cs="Times New Roman"/>
          <w:sz w:val="28"/>
          <w:szCs w:val="28"/>
          <w:shd w:val="clear" w:color="auto" w:fill="FFFFFF"/>
        </w:rPr>
        <w:t>Союза</w:t>
      </w:r>
      <w:r w:rsidRPr="00E72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наставников»</w:t>
      </w:r>
      <w:r w:rsidRPr="00163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широким спектром тематических консультаций, экспертиз (конкурсных и аттестационных материалов, учебной и научно-методической продукции и т.д.) и иных мероприятий научно-методической направленности для начинающих педагогов.</w:t>
      </w:r>
    </w:p>
    <w:p w:rsidR="00163BF1" w:rsidRDefault="00163BF1" w:rsidP="001F133C">
      <w:pPr>
        <w:pStyle w:val="a4"/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Молодые педагоги, имеющие практический опыт работы в ученических профильных сменах и лагерях, делятся особенностями коммуникационных навыков подрастающего поколения, а также помогают овладеть новыми тенденциями и современными IT-технологиями педагогам со стажем. Это и есть реверсивное наставничество, при котором происходит обмен опытом, взаимная передача педагогических, методических и коммуникационных и технических знаний, совершенствование профессиональных компетенций. Для Центра такая модель наставничества востребована и актуальна, она помогает наладить взаимопонимание и дружеские отношения между разными поколениями педагогов и методистов. Хорошо себя зарекомендовала практика реверсивного наставничества при проведении «Образовательных интенсивов и акселераторов», «Менторских кругов», «Методических четвергов», на повестку которых выдвигаются наиболее проблемные вопросы образования, когда каждый может предложить апробировать свой опыт работы </w:t>
      </w:r>
    </w:p>
    <w:p w:rsidR="001F133C" w:rsidRDefault="001F133C" w:rsidP="008B6D7D">
      <w:pPr>
        <w:pStyle w:val="a4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видеоролик</w:t>
      </w:r>
    </w:p>
    <w:p w:rsidR="001F133C" w:rsidRPr="00C530CB" w:rsidRDefault="00731818" w:rsidP="001F133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6" w:history="1">
        <w:r w:rsidR="001F133C" w:rsidRPr="00E4364C">
          <w:rPr>
            <w:rStyle w:val="a9"/>
            <w:rFonts w:ascii="Times New Roman" w:hAnsi="Times New Roman" w:cs="Times New Roman"/>
            <w:sz w:val="28"/>
            <w:szCs w:val="28"/>
          </w:rPr>
          <w:t>https://disk.yandex.ru/d/_3xXq6eEdMaIAg/%D0%9E%D0%B1%D1%89%D0%B8%D0%B9%20%D0%B1%D0%BE%D0%BB%D1%8C%D1%88%D0%BE%D0%B9!!.mov</w:t>
        </w:r>
      </w:hyperlink>
    </w:p>
    <w:p w:rsidR="00163BF1" w:rsidRPr="00163BF1" w:rsidRDefault="00163BF1" w:rsidP="00163BF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BF1">
        <w:rPr>
          <w:rFonts w:ascii="Times New Roman" w:hAnsi="Times New Roman" w:cs="Times New Roman"/>
          <w:color w:val="000000"/>
          <w:sz w:val="28"/>
          <w:szCs w:val="28"/>
        </w:rPr>
        <w:t xml:space="preserve">Примером реверсивного наставничества в ученической среде является </w:t>
      </w:r>
      <w:proofErr w:type="spellStart"/>
      <w:r w:rsidRPr="00163BF1">
        <w:rPr>
          <w:rFonts w:ascii="Times New Roman" w:hAnsi="Times New Roman" w:cs="Times New Roman"/>
          <w:color w:val="000000"/>
          <w:sz w:val="28"/>
          <w:szCs w:val="28"/>
        </w:rPr>
        <w:t>тьюторство</w:t>
      </w:r>
      <w:proofErr w:type="spellEnd"/>
      <w:r w:rsidRPr="00163BF1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выпускных курсов над первокурсниками творческих объединений Центра. Выпускники делятся своими, как теперь принято говорить, </w:t>
      </w:r>
      <w:proofErr w:type="spellStart"/>
      <w:r w:rsidRPr="00163BF1">
        <w:rPr>
          <w:rFonts w:ascii="Times New Roman" w:hAnsi="Times New Roman" w:cs="Times New Roman"/>
          <w:color w:val="000000"/>
          <w:sz w:val="28"/>
          <w:szCs w:val="28"/>
        </w:rPr>
        <w:t>лайфхаками</w:t>
      </w:r>
      <w:proofErr w:type="spellEnd"/>
      <w:r w:rsidRPr="00163BF1">
        <w:rPr>
          <w:rFonts w:ascii="Times New Roman" w:hAnsi="Times New Roman" w:cs="Times New Roman"/>
          <w:color w:val="000000"/>
          <w:sz w:val="28"/>
          <w:szCs w:val="28"/>
        </w:rPr>
        <w:t xml:space="preserve"> о том, как успешно совмещать учёбу с интеллектуальными состязаниями. Они предлагают некие алгоритмы работы и даже рекомендации педагогам, помогающие организовать работу с ними, для повышения образовательных результатов.</w:t>
      </w:r>
    </w:p>
    <w:p w:rsidR="00DD4FB6" w:rsidRDefault="00163BF1" w:rsidP="00163BF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BF1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Педагогическая деятельность по формированию проектно-исследовательских компетенций учащихся так же основана на использовании </w:t>
      </w:r>
      <w:proofErr w:type="spellStart"/>
      <w:r w:rsidRPr="00163BF1">
        <w:rPr>
          <w:rFonts w:ascii="Times New Roman" w:hAnsi="Times New Roman" w:cs="Times New Roman"/>
          <w:color w:val="000000"/>
          <w:sz w:val="28"/>
          <w:szCs w:val="28"/>
        </w:rPr>
        <w:t>тьюторской</w:t>
      </w:r>
      <w:proofErr w:type="spellEnd"/>
      <w:r w:rsidRPr="00163BF1">
        <w:rPr>
          <w:rFonts w:ascii="Times New Roman" w:hAnsi="Times New Roman" w:cs="Times New Roman"/>
          <w:color w:val="000000"/>
          <w:sz w:val="28"/>
          <w:szCs w:val="28"/>
        </w:rPr>
        <w:t xml:space="preserve"> методики. Педагог становится наставником для учащегося, помогая воплотить его проект в жизнь. Для закрепления знаний предусмотрены занятия по организации научно-исследовательской работы, реализации научно-технических и исследовательских проектов с помощью своих наставников. </w:t>
      </w:r>
      <w:proofErr w:type="spellStart"/>
      <w:r w:rsidRPr="00163BF1">
        <w:rPr>
          <w:rFonts w:ascii="Times New Roman" w:hAnsi="Times New Roman" w:cs="Times New Roman"/>
          <w:color w:val="000000"/>
          <w:sz w:val="28"/>
          <w:szCs w:val="28"/>
        </w:rPr>
        <w:t>Тьюторство</w:t>
      </w:r>
      <w:proofErr w:type="spellEnd"/>
      <w:r w:rsidRPr="00163BF1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 применению личностно-ориентированных технологий и развитию собственного потенциала учащихся.</w:t>
      </w:r>
    </w:p>
    <w:p w:rsidR="00DD4FB6" w:rsidRDefault="00DD4FB6" w:rsidP="00163BF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FB6" w:rsidRDefault="00DD4FB6" w:rsidP="00163BF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DD4FB6" w:rsidSect="004A0BAF">
          <w:pgSz w:w="11906" w:h="16838"/>
          <w:pgMar w:top="1134" w:right="851" w:bottom="993" w:left="1701" w:header="708" w:footer="708" w:gutter="0"/>
          <w:cols w:space="708"/>
          <w:docGrid w:linePitch="360"/>
        </w:sectPr>
      </w:pPr>
    </w:p>
    <w:p w:rsidR="00163BF1" w:rsidRDefault="00163BF1" w:rsidP="00163BF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0339" w:rsidRDefault="00CE0339" w:rsidP="00C66D09">
      <w:pPr>
        <w:pStyle w:val="a6"/>
        <w:spacing w:before="0" w:beforeAutospacing="0" w:after="0" w:line="360" w:lineRule="auto"/>
        <w:ind w:left="-709" w:firstLine="567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CE0339">
        <w:rPr>
          <w:rFonts w:eastAsiaTheme="minorHAnsi"/>
          <w:noProof/>
          <w:color w:val="000000"/>
          <w:sz w:val="28"/>
          <w:szCs w:val="28"/>
          <w:lang w:eastAsia="en-US"/>
        </w:rPr>
        <w:drawing>
          <wp:inline distT="0" distB="0" distL="0" distR="0" wp14:anchorId="31F62508" wp14:editId="5F679A8A">
            <wp:extent cx="8951495" cy="5035573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73084" cy="510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FB6" w:rsidRDefault="00DD4FB6" w:rsidP="00C66D09">
      <w:pPr>
        <w:pStyle w:val="a6"/>
        <w:spacing w:before="0" w:beforeAutospacing="0" w:after="0" w:line="360" w:lineRule="auto"/>
        <w:ind w:left="-709" w:firstLine="567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</w:p>
    <w:p w:rsidR="00DD4FB6" w:rsidRDefault="00DD4FB6" w:rsidP="00DD4FB6">
      <w:pPr>
        <w:pStyle w:val="a6"/>
        <w:spacing w:before="0" w:beforeAutospacing="0" w:line="360" w:lineRule="auto"/>
        <w:ind w:left="-709" w:firstLine="567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  <w:sectPr w:rsidR="00DD4FB6" w:rsidSect="00DD4FB6">
          <w:pgSz w:w="16838" w:h="11906" w:orient="landscape"/>
          <w:pgMar w:top="851" w:right="993" w:bottom="1701" w:left="1134" w:header="708" w:footer="708" w:gutter="0"/>
          <w:cols w:space="708"/>
          <w:docGrid w:linePitch="360"/>
        </w:sectPr>
      </w:pPr>
    </w:p>
    <w:p w:rsidR="00277180" w:rsidRPr="00EB7AB1" w:rsidRDefault="00277180" w:rsidP="00CE4644">
      <w:pPr>
        <w:shd w:val="clear" w:color="auto" w:fill="FFFFFF"/>
        <w:spacing w:before="100" w:beforeAutospacing="1" w:after="100" w:afterAutospacing="1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7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ВЫВОДЫ</w:t>
      </w:r>
    </w:p>
    <w:p w:rsidR="00AA06DD" w:rsidRPr="00EB7AB1" w:rsidRDefault="00CC7E0D" w:rsidP="00CE464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AB1">
        <w:rPr>
          <w:rFonts w:ascii="Times New Roman" w:eastAsia="Calibri" w:hAnsi="Times New Roman" w:cs="Times New Roman"/>
          <w:sz w:val="28"/>
          <w:szCs w:val="28"/>
        </w:rPr>
        <w:t>Реализация Модели наставничества в Центре стала драйвером трансформации дополнительного образования и показателем его эффективности</w:t>
      </w:r>
      <w:r w:rsidR="00AA06DD" w:rsidRPr="00EB7A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7180" w:rsidRPr="00EB7AB1" w:rsidRDefault="00CC7E0D" w:rsidP="00CE464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A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180" w:rsidRPr="00EB7AB1">
        <w:rPr>
          <w:rFonts w:ascii="Times New Roman" w:eastAsia="Calibri" w:hAnsi="Times New Roman" w:cs="Times New Roman"/>
          <w:sz w:val="28"/>
          <w:szCs w:val="28"/>
        </w:rPr>
        <w:t xml:space="preserve">«Модель наставничества» дала возможность сформировать эффективную межсетевую систему профориентации </w:t>
      </w:r>
      <w:r w:rsidR="003C7776" w:rsidRPr="00EB7AB1">
        <w:rPr>
          <w:rFonts w:ascii="Times New Roman" w:eastAsia="Calibri" w:hAnsi="Times New Roman" w:cs="Times New Roman"/>
          <w:sz w:val="28"/>
          <w:szCs w:val="28"/>
        </w:rPr>
        <w:t xml:space="preserve">с учреждениями высшего и среднего образования, а </w:t>
      </w:r>
      <w:r w:rsidR="00C53E97" w:rsidRPr="00EB7AB1">
        <w:rPr>
          <w:rFonts w:ascii="Times New Roman" w:eastAsia="Calibri" w:hAnsi="Times New Roman" w:cs="Times New Roman"/>
          <w:sz w:val="28"/>
          <w:szCs w:val="28"/>
        </w:rPr>
        <w:t>также</w:t>
      </w:r>
      <w:r w:rsidR="003C7776" w:rsidRPr="00EB7AB1">
        <w:rPr>
          <w:rFonts w:ascii="Times New Roman" w:eastAsia="Calibri" w:hAnsi="Times New Roman" w:cs="Times New Roman"/>
          <w:sz w:val="28"/>
          <w:szCs w:val="28"/>
        </w:rPr>
        <w:t xml:space="preserve"> представителями реального сектора экономики</w:t>
      </w:r>
      <w:r w:rsidR="00277180" w:rsidRPr="00EB7AB1">
        <w:rPr>
          <w:rFonts w:ascii="Times New Roman" w:eastAsia="Calibri" w:hAnsi="Times New Roman" w:cs="Times New Roman"/>
          <w:sz w:val="28"/>
          <w:szCs w:val="28"/>
        </w:rPr>
        <w:t xml:space="preserve">, расширить вариативность, качество и доступность дополнительного образования. </w:t>
      </w:r>
    </w:p>
    <w:p w:rsidR="00277180" w:rsidRPr="00EB7AB1" w:rsidRDefault="00C5189D" w:rsidP="00CE464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AB1">
        <w:rPr>
          <w:rFonts w:ascii="Times New Roman" w:eastAsia="Calibri" w:hAnsi="Times New Roman" w:cs="Times New Roman"/>
          <w:sz w:val="28"/>
          <w:szCs w:val="28"/>
        </w:rPr>
        <w:t>Наставничеств</w:t>
      </w:r>
      <w:r w:rsidR="00C66D09">
        <w:rPr>
          <w:rFonts w:ascii="Times New Roman" w:eastAsia="Calibri" w:hAnsi="Times New Roman" w:cs="Times New Roman"/>
          <w:sz w:val="28"/>
          <w:szCs w:val="28"/>
        </w:rPr>
        <w:t>о</w:t>
      </w:r>
      <w:r w:rsidR="00277180" w:rsidRPr="00EB7AB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77180" w:rsidRPr="00EB7AB1" w:rsidRDefault="00277180" w:rsidP="00CE464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AB1">
        <w:rPr>
          <w:rFonts w:ascii="Times New Roman" w:eastAsia="Calibri" w:hAnsi="Times New Roman" w:cs="Times New Roman"/>
          <w:sz w:val="28"/>
          <w:szCs w:val="28"/>
        </w:rPr>
        <w:t>- играет существенную роль в социальной адаптации учащихся, формировании спроса на образовательные услуги, обусловливая более высокую занятость выпускников, обеспечивая экономику региона необходимыми кадровыми ресурсами;</w:t>
      </w:r>
    </w:p>
    <w:p w:rsidR="00277180" w:rsidRPr="00EB7AB1" w:rsidRDefault="00277180" w:rsidP="00CE464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AB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B7AB1">
        <w:t xml:space="preserve"> </w:t>
      </w:r>
      <w:r w:rsidRPr="00EB7AB1">
        <w:rPr>
          <w:rFonts w:ascii="Times New Roman" w:eastAsia="Calibri" w:hAnsi="Times New Roman" w:cs="Times New Roman"/>
          <w:sz w:val="28"/>
          <w:szCs w:val="28"/>
        </w:rPr>
        <w:t xml:space="preserve">содействует распространению и внедрению лучших практик </w:t>
      </w:r>
      <w:r w:rsidR="00C5189D" w:rsidRPr="00EB7AB1">
        <w:rPr>
          <w:rFonts w:ascii="Times New Roman" w:eastAsia="Calibri" w:hAnsi="Times New Roman" w:cs="Times New Roman"/>
          <w:sz w:val="28"/>
          <w:szCs w:val="28"/>
        </w:rPr>
        <w:t xml:space="preserve">системы профнавигации учащихся по </w:t>
      </w:r>
      <w:r w:rsidRPr="00EB7AB1">
        <w:rPr>
          <w:rFonts w:ascii="Times New Roman" w:eastAsia="Calibri" w:hAnsi="Times New Roman" w:cs="Times New Roman"/>
          <w:sz w:val="28"/>
          <w:szCs w:val="28"/>
        </w:rPr>
        <w:t>профориентационны</w:t>
      </w:r>
      <w:r w:rsidR="00C5189D" w:rsidRPr="00EB7AB1">
        <w:rPr>
          <w:rFonts w:ascii="Times New Roman" w:eastAsia="Calibri" w:hAnsi="Times New Roman" w:cs="Times New Roman"/>
          <w:sz w:val="28"/>
          <w:szCs w:val="28"/>
        </w:rPr>
        <w:t>м</w:t>
      </w:r>
      <w:r w:rsidRPr="00EB7AB1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C5189D" w:rsidRPr="00EB7AB1">
        <w:rPr>
          <w:rFonts w:ascii="Times New Roman" w:eastAsia="Calibri" w:hAnsi="Times New Roman" w:cs="Times New Roman"/>
          <w:sz w:val="28"/>
          <w:szCs w:val="28"/>
        </w:rPr>
        <w:t>ям</w:t>
      </w:r>
      <w:r w:rsidRPr="00EB7AB1">
        <w:rPr>
          <w:rFonts w:ascii="Times New Roman" w:eastAsia="Calibri" w:hAnsi="Times New Roman" w:cs="Times New Roman"/>
          <w:sz w:val="28"/>
          <w:szCs w:val="28"/>
        </w:rPr>
        <w:t xml:space="preserve"> с современными востребованными дополнительными общеобразовательными программами различной направленности; </w:t>
      </w:r>
    </w:p>
    <w:p w:rsidR="00277180" w:rsidRPr="00EB7AB1" w:rsidRDefault="00277180" w:rsidP="00CE464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AB1">
        <w:t xml:space="preserve">- </w:t>
      </w:r>
      <w:r w:rsidRPr="00EB7AB1">
        <w:rPr>
          <w:rFonts w:ascii="Times New Roman" w:eastAsia="Calibri" w:hAnsi="Times New Roman" w:cs="Times New Roman"/>
          <w:sz w:val="28"/>
          <w:szCs w:val="28"/>
        </w:rPr>
        <w:t>развивает систему независимого мониторинга качества образовательных услуг дополнительного образования детей с последующей корреляцией целей, задач, форм и методов их реализации;</w:t>
      </w:r>
    </w:p>
    <w:p w:rsidR="00277180" w:rsidRPr="00EB7AB1" w:rsidRDefault="00277180" w:rsidP="00CE464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AB1">
        <w:rPr>
          <w:rFonts w:ascii="Times New Roman" w:eastAsia="Calibri" w:hAnsi="Times New Roman" w:cs="Times New Roman"/>
          <w:sz w:val="28"/>
          <w:szCs w:val="28"/>
        </w:rPr>
        <w:t>- обеспечивает непрерывное развитие сетевых отношений с социальными и индустриальными партнерами по реализации практико-ориентированной системы профориентационных мероприятий, в т.ч. в каникулярное время</w:t>
      </w:r>
      <w:r w:rsidR="00E44627" w:rsidRPr="00EB7A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4627" w:rsidRPr="00EB7AB1" w:rsidRDefault="00E44627" w:rsidP="00E44627">
      <w:pPr>
        <w:shd w:val="clear" w:color="auto" w:fill="F9FAFA"/>
        <w:tabs>
          <w:tab w:val="left" w:pos="567"/>
        </w:tabs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AB1">
        <w:rPr>
          <w:rFonts w:ascii="Times New Roman" w:eastAsia="Calibri" w:hAnsi="Times New Roman" w:cs="Times New Roman"/>
          <w:sz w:val="28"/>
          <w:szCs w:val="28"/>
        </w:rPr>
        <w:t>-  способствует росту мотивации к учебе и саморазвитию учащихся;</w:t>
      </w:r>
    </w:p>
    <w:p w:rsidR="00E44627" w:rsidRDefault="00E44627" w:rsidP="00E44627">
      <w:pPr>
        <w:shd w:val="clear" w:color="auto" w:fill="F9FAFA"/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AB1">
        <w:rPr>
          <w:rFonts w:ascii="Times New Roman" w:eastAsia="Calibri" w:hAnsi="Times New Roman" w:cs="Times New Roman"/>
          <w:sz w:val="28"/>
          <w:szCs w:val="28"/>
        </w:rPr>
        <w:t>- обеспечивает практическую реализацию концепции построения индивидуальных образовательных траекторий для одаренных детей; снижение конфликтности и развитие коммуникативных навыков, для горизонтального и вертикального социального движения учащихся.</w:t>
      </w:r>
    </w:p>
    <w:p w:rsidR="00C66D09" w:rsidRPr="00EB7AB1" w:rsidRDefault="00C66D09" w:rsidP="00E44627">
      <w:pPr>
        <w:shd w:val="clear" w:color="auto" w:fill="F9FAFA"/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13E1" w:rsidRPr="00060A15" w:rsidRDefault="00C66D09" w:rsidP="007713E1">
      <w:pPr>
        <w:tabs>
          <w:tab w:val="left" w:pos="567"/>
        </w:tabs>
        <w:spacing w:line="360" w:lineRule="auto"/>
        <w:ind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A1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7713E1" w:rsidRPr="00A6457C" w:rsidRDefault="007713E1" w:rsidP="007713E1">
      <w:pPr>
        <w:tabs>
          <w:tab w:val="left" w:pos="567"/>
        </w:tabs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B7E39">
        <w:rPr>
          <w:rFonts w:ascii="Times New Roman" w:hAnsi="Times New Roman" w:cs="Times New Roman"/>
          <w:sz w:val="28"/>
          <w:szCs w:val="28"/>
        </w:rPr>
        <w:t>1.</w:t>
      </w:r>
      <w:r w:rsidRPr="00A6457C">
        <w:rPr>
          <w:rFonts w:ascii="Times New Roman" w:hAnsi="Times New Roman" w:cs="Times New Roman"/>
          <w:sz w:val="28"/>
          <w:szCs w:val="28"/>
        </w:rPr>
        <w:t>Федеральный Закон РФ №273-ФЗ «Об образовании в Российской Федерации», ст. 28, 47, 48</w:t>
      </w:r>
    </w:p>
    <w:p w:rsidR="007713E1" w:rsidRPr="00A6457C" w:rsidRDefault="007713E1" w:rsidP="007713E1">
      <w:pPr>
        <w:tabs>
          <w:tab w:val="left" w:pos="567"/>
        </w:tabs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6457C">
        <w:rPr>
          <w:rFonts w:ascii="Times New Roman" w:hAnsi="Times New Roman" w:cs="Times New Roman"/>
          <w:sz w:val="28"/>
          <w:szCs w:val="28"/>
        </w:rPr>
        <w:t>2.Постановление Правительства РФ "Об организации проектной деятельности в Правительстве РФ" от 15 октября 2016 г. № 1050</w:t>
      </w:r>
    </w:p>
    <w:p w:rsidR="007713E1" w:rsidRPr="00A6457C" w:rsidRDefault="007713E1" w:rsidP="007713E1">
      <w:pPr>
        <w:tabs>
          <w:tab w:val="left" w:pos="567"/>
        </w:tabs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6457C">
        <w:rPr>
          <w:rFonts w:ascii="Times New Roman" w:hAnsi="Times New Roman" w:cs="Times New Roman"/>
          <w:sz w:val="28"/>
          <w:szCs w:val="28"/>
        </w:rPr>
        <w:t>3.Указ Президента Российской Федерации от 07.05.2018 № 204 «О национальных целях и стратегических задачах развития РФ на период до 2024 года»</w:t>
      </w:r>
    </w:p>
    <w:p w:rsidR="007713E1" w:rsidRPr="00A6457C" w:rsidRDefault="007713E1" w:rsidP="007713E1">
      <w:pPr>
        <w:tabs>
          <w:tab w:val="left" w:pos="567"/>
        </w:tabs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6457C">
        <w:rPr>
          <w:rFonts w:ascii="Times New Roman" w:hAnsi="Times New Roman" w:cs="Times New Roman"/>
          <w:sz w:val="28"/>
          <w:szCs w:val="28"/>
        </w:rPr>
        <w:t>4.Указ Президента РФ от 02.03.2018 г. №94 «Об учреждении знака отличия «За наставничество»</w:t>
      </w:r>
    </w:p>
    <w:p w:rsidR="007713E1" w:rsidRPr="00A6457C" w:rsidRDefault="007713E1" w:rsidP="007713E1">
      <w:pPr>
        <w:tabs>
          <w:tab w:val="left" w:pos="567"/>
        </w:tabs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6457C">
        <w:rPr>
          <w:rFonts w:ascii="Times New Roman" w:hAnsi="Times New Roman" w:cs="Times New Roman"/>
          <w:sz w:val="28"/>
          <w:szCs w:val="28"/>
        </w:rPr>
        <w:t>5.Указ Президента Российской Федерации от 25.04.2022г. №231 «Об объявлении в Российской Федерации Десятилетия науки и технологий».</w:t>
      </w:r>
    </w:p>
    <w:p w:rsidR="007713E1" w:rsidRPr="00A6457C" w:rsidRDefault="007713E1" w:rsidP="007713E1">
      <w:pPr>
        <w:tabs>
          <w:tab w:val="left" w:pos="567"/>
        </w:tabs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6457C">
        <w:rPr>
          <w:rFonts w:ascii="Times New Roman" w:hAnsi="Times New Roman" w:cs="Times New Roman"/>
          <w:sz w:val="28"/>
          <w:szCs w:val="28"/>
        </w:rPr>
        <w:t>6.Приказ Министерства Просвещения Российской Федерации от 27.07.22 года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7713E1" w:rsidRPr="00A6457C" w:rsidRDefault="007713E1" w:rsidP="007713E1">
      <w:pPr>
        <w:tabs>
          <w:tab w:val="left" w:pos="567"/>
        </w:tabs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6457C">
        <w:rPr>
          <w:rFonts w:ascii="Times New Roman" w:hAnsi="Times New Roman" w:cs="Times New Roman"/>
          <w:sz w:val="28"/>
          <w:szCs w:val="28"/>
        </w:rPr>
        <w:t>7.Указ Президента РФ от 07.05.2018 г. №204 «О национальных целях и стратегических задачах развития Р Ф на период до 2024 года»</w:t>
      </w:r>
    </w:p>
    <w:p w:rsidR="007713E1" w:rsidRPr="00A6457C" w:rsidRDefault="007713E1" w:rsidP="007713E1">
      <w:pPr>
        <w:tabs>
          <w:tab w:val="left" w:pos="567"/>
        </w:tabs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6457C">
        <w:rPr>
          <w:rFonts w:ascii="Times New Roman" w:hAnsi="Times New Roman" w:cs="Times New Roman"/>
          <w:sz w:val="28"/>
          <w:szCs w:val="28"/>
        </w:rPr>
        <w:t>8. Распоряжение Правительства РФ от 31 марта 2022 г. N 678-р Об утверждении Концепции развития дополнительного образования детей до 2030 г. и плана мероприятий по ее реализации</w:t>
      </w:r>
    </w:p>
    <w:p w:rsidR="007713E1" w:rsidRDefault="007713E1" w:rsidP="007713E1">
      <w:pPr>
        <w:tabs>
          <w:tab w:val="left" w:pos="567"/>
        </w:tabs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6457C">
        <w:rPr>
          <w:rFonts w:ascii="Times New Roman" w:hAnsi="Times New Roman" w:cs="Times New Roman"/>
          <w:sz w:val="28"/>
          <w:szCs w:val="28"/>
        </w:rPr>
        <w:t>9. Методические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программам, в том числе с применением лучших практик обмена опытом между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(М</w:t>
      </w:r>
      <w:r w:rsidRPr="00793076">
        <w:rPr>
          <w:rFonts w:ascii="Times New Roman" w:hAnsi="Times New Roman" w:cs="Times New Roman"/>
          <w:sz w:val="28"/>
          <w:szCs w:val="28"/>
        </w:rPr>
        <w:t xml:space="preserve">инистерство просвещения </w:t>
      </w:r>
      <w:r>
        <w:rPr>
          <w:rFonts w:ascii="Times New Roman" w:hAnsi="Times New Roman" w:cs="Times New Roman"/>
          <w:sz w:val="28"/>
          <w:szCs w:val="28"/>
        </w:rPr>
        <w:t xml:space="preserve">РФ, </w:t>
      </w:r>
      <w:r w:rsidRPr="00793076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076">
        <w:rPr>
          <w:rFonts w:ascii="Times New Roman" w:hAnsi="Times New Roman" w:cs="Times New Roman"/>
          <w:sz w:val="28"/>
          <w:szCs w:val="28"/>
        </w:rPr>
        <w:t>от 25 декабря 2019 года n р-145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713E1" w:rsidRPr="004B7E39" w:rsidRDefault="007713E1" w:rsidP="007713E1">
      <w:pPr>
        <w:tabs>
          <w:tab w:val="left" w:pos="567"/>
        </w:tabs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B7E39">
        <w:rPr>
          <w:rFonts w:ascii="Times New Roman" w:hAnsi="Times New Roman" w:cs="Times New Roman"/>
          <w:sz w:val="28"/>
          <w:szCs w:val="28"/>
        </w:rPr>
        <w:t>Антипин С.Г. Традиции наставничества в истории отечественного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E39">
        <w:rPr>
          <w:rFonts w:ascii="Times New Roman" w:hAnsi="Times New Roman" w:cs="Times New Roman"/>
          <w:sz w:val="28"/>
          <w:szCs w:val="28"/>
        </w:rPr>
        <w:t xml:space="preserve">образования: </w:t>
      </w:r>
      <w:proofErr w:type="spellStart"/>
      <w:r w:rsidRPr="004B7E39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4B7E39">
        <w:rPr>
          <w:rFonts w:ascii="Times New Roman" w:hAnsi="Times New Roman" w:cs="Times New Roman"/>
          <w:sz w:val="28"/>
          <w:szCs w:val="28"/>
        </w:rPr>
        <w:t>./ С.Г. Антипин. – Нижний Новгород,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E39">
        <w:rPr>
          <w:rFonts w:ascii="Times New Roman" w:hAnsi="Times New Roman" w:cs="Times New Roman"/>
          <w:sz w:val="28"/>
          <w:szCs w:val="28"/>
        </w:rPr>
        <w:t>2011.</w:t>
      </w:r>
    </w:p>
    <w:p w:rsidR="007713E1" w:rsidRPr="004B7E39" w:rsidRDefault="007713E1" w:rsidP="007713E1">
      <w:pPr>
        <w:tabs>
          <w:tab w:val="left" w:pos="567"/>
        </w:tabs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4B7E39">
        <w:rPr>
          <w:rFonts w:ascii="Times New Roman" w:hAnsi="Times New Roman" w:cs="Times New Roman"/>
          <w:sz w:val="28"/>
          <w:szCs w:val="28"/>
        </w:rPr>
        <w:t>.  Денисова А.В. Механизм внедрения системы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E39">
        <w:rPr>
          <w:rFonts w:ascii="Times New Roman" w:hAnsi="Times New Roman" w:cs="Times New Roman"/>
          <w:sz w:val="28"/>
          <w:szCs w:val="28"/>
        </w:rPr>
        <w:t>//Управление персоналом. - 2016 - №19 - С.50-56.</w:t>
      </w:r>
    </w:p>
    <w:p w:rsidR="007713E1" w:rsidRDefault="007713E1" w:rsidP="007713E1">
      <w:pPr>
        <w:tabs>
          <w:tab w:val="left" w:pos="567"/>
        </w:tabs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4B7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39">
        <w:rPr>
          <w:rFonts w:ascii="Times New Roman" w:hAnsi="Times New Roman" w:cs="Times New Roman"/>
          <w:sz w:val="28"/>
          <w:szCs w:val="28"/>
        </w:rPr>
        <w:t>Масалимова</w:t>
      </w:r>
      <w:proofErr w:type="spellEnd"/>
      <w:r w:rsidRPr="004B7E39">
        <w:rPr>
          <w:rFonts w:ascii="Times New Roman" w:hAnsi="Times New Roman" w:cs="Times New Roman"/>
          <w:sz w:val="28"/>
          <w:szCs w:val="28"/>
        </w:rPr>
        <w:t xml:space="preserve"> А.Р. Корпоративная подготовка наставников: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E39">
        <w:rPr>
          <w:rFonts w:ascii="Times New Roman" w:hAnsi="Times New Roman" w:cs="Times New Roman"/>
          <w:sz w:val="28"/>
          <w:szCs w:val="28"/>
        </w:rPr>
        <w:t>закономерности, принципы и механизмы их реализации на практике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E39">
        <w:rPr>
          <w:rFonts w:ascii="Times New Roman" w:hAnsi="Times New Roman" w:cs="Times New Roman"/>
          <w:sz w:val="28"/>
          <w:szCs w:val="28"/>
        </w:rPr>
        <w:t>Известия Волгоградского государственного педагогического университета.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E3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7E39">
        <w:rPr>
          <w:rFonts w:ascii="Times New Roman" w:hAnsi="Times New Roman" w:cs="Times New Roman"/>
          <w:sz w:val="28"/>
          <w:szCs w:val="28"/>
        </w:rPr>
        <w:t xml:space="preserve">. – № 5(80). </w:t>
      </w:r>
    </w:p>
    <w:p w:rsidR="007713E1" w:rsidRDefault="007713E1" w:rsidP="007713E1">
      <w:pPr>
        <w:tabs>
          <w:tab w:val="left" w:pos="567"/>
        </w:tabs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B7E39">
        <w:rPr>
          <w:rFonts w:ascii="Times New Roman" w:hAnsi="Times New Roman" w:cs="Times New Roman"/>
          <w:sz w:val="28"/>
          <w:szCs w:val="28"/>
        </w:rPr>
        <w:t>. Наставничество в системе образования России. Практическое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E39">
        <w:rPr>
          <w:rFonts w:ascii="Times New Roman" w:hAnsi="Times New Roman" w:cs="Times New Roman"/>
          <w:sz w:val="28"/>
          <w:szCs w:val="28"/>
        </w:rPr>
        <w:t>пособие для кураторов в образовательных организациях / Под ред. Н.Ю.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39">
        <w:rPr>
          <w:rFonts w:ascii="Times New Roman" w:hAnsi="Times New Roman" w:cs="Times New Roman"/>
          <w:sz w:val="28"/>
          <w:szCs w:val="28"/>
        </w:rPr>
        <w:t>Синягиной</w:t>
      </w:r>
      <w:proofErr w:type="spellEnd"/>
      <w:r w:rsidRPr="004B7E39">
        <w:rPr>
          <w:rFonts w:ascii="Times New Roman" w:hAnsi="Times New Roman" w:cs="Times New Roman"/>
          <w:sz w:val="28"/>
          <w:szCs w:val="28"/>
        </w:rPr>
        <w:t xml:space="preserve">, Т.Ю. </w:t>
      </w:r>
      <w:proofErr w:type="spellStart"/>
      <w:r w:rsidRPr="004B7E39">
        <w:rPr>
          <w:rFonts w:ascii="Times New Roman" w:hAnsi="Times New Roman" w:cs="Times New Roman"/>
          <w:sz w:val="28"/>
          <w:szCs w:val="28"/>
        </w:rPr>
        <w:t>Райфшнайдер</w:t>
      </w:r>
      <w:proofErr w:type="spellEnd"/>
      <w:r w:rsidRPr="004B7E39">
        <w:rPr>
          <w:rFonts w:ascii="Times New Roman" w:hAnsi="Times New Roman" w:cs="Times New Roman"/>
          <w:sz w:val="28"/>
          <w:szCs w:val="28"/>
        </w:rPr>
        <w:t>. - М.: Рыбаков Фонд, 2016.</w:t>
      </w:r>
    </w:p>
    <w:p w:rsidR="007713E1" w:rsidRPr="004B7E39" w:rsidRDefault="007713E1" w:rsidP="007713E1">
      <w:pPr>
        <w:tabs>
          <w:tab w:val="left" w:pos="567"/>
        </w:tabs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AE4AA8">
        <w:rPr>
          <w:rFonts w:ascii="Times New Roman" w:hAnsi="Times New Roman" w:cs="Times New Roman"/>
          <w:sz w:val="28"/>
          <w:szCs w:val="28"/>
        </w:rPr>
        <w:t>Никитина, В. В. Роль наставничества в современном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AA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ЭР</w:t>
      </w:r>
      <w:r w:rsidRPr="00AE4AA8">
        <w:rPr>
          <w:rFonts w:ascii="Times New Roman" w:hAnsi="Times New Roman" w:cs="Times New Roman"/>
          <w:sz w:val="28"/>
          <w:szCs w:val="28"/>
        </w:rPr>
        <w:t>]. – Режим доступа: https://cyberleninka.ru/article/n/rolnastavnichestva-v-sovremennomobrazovanii</w:t>
      </w:r>
    </w:p>
    <w:p w:rsidR="007713E1" w:rsidRPr="004B7E39" w:rsidRDefault="007713E1" w:rsidP="007713E1">
      <w:pPr>
        <w:tabs>
          <w:tab w:val="left" w:pos="567"/>
        </w:tabs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B7E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7E39">
        <w:rPr>
          <w:rFonts w:ascii="Times New Roman" w:hAnsi="Times New Roman" w:cs="Times New Roman"/>
          <w:sz w:val="28"/>
          <w:szCs w:val="28"/>
        </w:rPr>
        <w:t>Синягина</w:t>
      </w:r>
      <w:proofErr w:type="spellEnd"/>
      <w:r w:rsidRPr="004B7E39">
        <w:rPr>
          <w:rFonts w:ascii="Times New Roman" w:hAnsi="Times New Roman" w:cs="Times New Roman"/>
          <w:sz w:val="28"/>
          <w:szCs w:val="28"/>
        </w:rPr>
        <w:t xml:space="preserve"> Н.Ю., </w:t>
      </w:r>
      <w:proofErr w:type="spellStart"/>
      <w:r w:rsidRPr="004B7E39">
        <w:rPr>
          <w:rFonts w:ascii="Times New Roman" w:hAnsi="Times New Roman" w:cs="Times New Roman"/>
          <w:sz w:val="28"/>
          <w:szCs w:val="28"/>
        </w:rPr>
        <w:t>Синягин</w:t>
      </w:r>
      <w:proofErr w:type="spellEnd"/>
      <w:r w:rsidRPr="004B7E39">
        <w:rPr>
          <w:rFonts w:ascii="Times New Roman" w:hAnsi="Times New Roman" w:cs="Times New Roman"/>
          <w:sz w:val="28"/>
          <w:szCs w:val="28"/>
        </w:rPr>
        <w:t xml:space="preserve"> Ю.В., Баркова Ю.К.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E39">
        <w:rPr>
          <w:rFonts w:ascii="Times New Roman" w:hAnsi="Times New Roman" w:cs="Times New Roman"/>
          <w:sz w:val="28"/>
          <w:szCs w:val="28"/>
        </w:rPr>
        <w:t>личностно-профессиональным развитием и карьерным ростом: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E39">
        <w:rPr>
          <w:rFonts w:ascii="Times New Roman" w:hAnsi="Times New Roman" w:cs="Times New Roman"/>
          <w:sz w:val="28"/>
          <w:szCs w:val="28"/>
        </w:rPr>
        <w:t xml:space="preserve">оценки и </w:t>
      </w:r>
      <w:proofErr w:type="gramStart"/>
      <w:r w:rsidRPr="004B7E39">
        <w:rPr>
          <w:rFonts w:ascii="Times New Roman" w:hAnsi="Times New Roman" w:cs="Times New Roman"/>
          <w:sz w:val="28"/>
          <w:szCs w:val="28"/>
        </w:rPr>
        <w:t>мотивации.-</w:t>
      </w:r>
      <w:proofErr w:type="gramEnd"/>
      <w:r w:rsidRPr="004B7E39">
        <w:rPr>
          <w:rFonts w:ascii="Times New Roman" w:hAnsi="Times New Roman" w:cs="Times New Roman"/>
          <w:sz w:val="28"/>
          <w:szCs w:val="28"/>
        </w:rPr>
        <w:t xml:space="preserve"> Образование личности.-№2.-2018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3E1" w:rsidRDefault="007713E1" w:rsidP="007713E1">
      <w:pPr>
        <w:tabs>
          <w:tab w:val="left" w:pos="567"/>
        </w:tabs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4B7E39">
        <w:rPr>
          <w:rFonts w:ascii="Times New Roman" w:hAnsi="Times New Roman" w:cs="Times New Roman"/>
          <w:sz w:val="28"/>
          <w:szCs w:val="28"/>
        </w:rPr>
        <w:t>. Сулейманова Н. Как сделать наставничество эффективным//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E39">
        <w:rPr>
          <w:rFonts w:ascii="Times New Roman" w:hAnsi="Times New Roman" w:cs="Times New Roman"/>
          <w:sz w:val="28"/>
          <w:szCs w:val="28"/>
        </w:rPr>
        <w:t>Кадровик. Кадровый менеджмент (управление персоналом). 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7E39">
        <w:rPr>
          <w:rFonts w:ascii="Times New Roman" w:hAnsi="Times New Roman" w:cs="Times New Roman"/>
          <w:sz w:val="28"/>
          <w:szCs w:val="28"/>
        </w:rPr>
        <w:t xml:space="preserve">.- № 9. </w:t>
      </w:r>
    </w:p>
    <w:p w:rsidR="007713E1" w:rsidRDefault="007713E1" w:rsidP="007713E1">
      <w:pPr>
        <w:tabs>
          <w:tab w:val="left" w:pos="567"/>
        </w:tabs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4B7E39">
        <w:rPr>
          <w:rFonts w:ascii="Times New Roman" w:hAnsi="Times New Roman" w:cs="Times New Roman"/>
          <w:sz w:val="28"/>
          <w:szCs w:val="28"/>
        </w:rPr>
        <w:t>. Фомин Е.Н. Диверсификация института наставничества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E39">
        <w:rPr>
          <w:rFonts w:ascii="Times New Roman" w:hAnsi="Times New Roman" w:cs="Times New Roman"/>
          <w:sz w:val="28"/>
          <w:szCs w:val="28"/>
        </w:rPr>
        <w:t>потенциал успешной адаптации молодого специалиста. 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7E39">
        <w:rPr>
          <w:rFonts w:ascii="Times New Roman" w:hAnsi="Times New Roman" w:cs="Times New Roman"/>
          <w:sz w:val="28"/>
          <w:szCs w:val="28"/>
        </w:rPr>
        <w:t xml:space="preserve">. - № 7. </w:t>
      </w:r>
    </w:p>
    <w:p w:rsidR="007713E1" w:rsidRPr="004B7E39" w:rsidRDefault="007713E1" w:rsidP="007713E1">
      <w:pPr>
        <w:tabs>
          <w:tab w:val="left" w:pos="567"/>
        </w:tabs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713E1" w:rsidRDefault="007713E1" w:rsidP="007713E1">
      <w:pPr>
        <w:tabs>
          <w:tab w:val="left" w:pos="567"/>
        </w:tabs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713E1" w:rsidRPr="00BC61E4" w:rsidRDefault="007713E1" w:rsidP="007713E1">
      <w:pPr>
        <w:tabs>
          <w:tab w:val="left" w:pos="567"/>
        </w:tabs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713E1" w:rsidRDefault="007713E1" w:rsidP="00CE4644">
      <w:pPr>
        <w:tabs>
          <w:tab w:val="left" w:pos="567"/>
        </w:tabs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713E1" w:rsidRDefault="007713E1" w:rsidP="00CE4644">
      <w:pPr>
        <w:tabs>
          <w:tab w:val="left" w:pos="567"/>
        </w:tabs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713E1" w:rsidRDefault="007713E1" w:rsidP="00CE4644">
      <w:pPr>
        <w:tabs>
          <w:tab w:val="left" w:pos="567"/>
        </w:tabs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713E1" w:rsidRDefault="007713E1" w:rsidP="00CE4644">
      <w:pPr>
        <w:tabs>
          <w:tab w:val="left" w:pos="567"/>
        </w:tabs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E0C5D" w:rsidRDefault="003E0C5D" w:rsidP="00CE4644">
      <w:pPr>
        <w:tabs>
          <w:tab w:val="left" w:pos="567"/>
        </w:tabs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E0C5D" w:rsidRDefault="003E0C5D" w:rsidP="00CE4644">
      <w:pPr>
        <w:tabs>
          <w:tab w:val="left" w:pos="567"/>
        </w:tabs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E0C5D" w:rsidRDefault="003E0C5D" w:rsidP="00CE4644">
      <w:pPr>
        <w:tabs>
          <w:tab w:val="left" w:pos="567"/>
        </w:tabs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E0C5D" w:rsidRDefault="003E0C5D" w:rsidP="00CE4644">
      <w:pPr>
        <w:tabs>
          <w:tab w:val="left" w:pos="567"/>
        </w:tabs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E0C5D" w:rsidRDefault="003E0C5D" w:rsidP="00CE4644">
      <w:pPr>
        <w:tabs>
          <w:tab w:val="left" w:pos="567"/>
        </w:tabs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E0C5D" w:rsidRDefault="003E0C5D" w:rsidP="00CE4644">
      <w:pPr>
        <w:tabs>
          <w:tab w:val="left" w:pos="567"/>
        </w:tabs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</w:p>
    <w:p w:rsidR="009A0873" w:rsidRDefault="009A0873" w:rsidP="00CE4644">
      <w:pPr>
        <w:tabs>
          <w:tab w:val="left" w:pos="567"/>
        </w:tabs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A0873" w:rsidRPr="00BC61E4" w:rsidRDefault="009A0873" w:rsidP="00BC61E4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1E4">
        <w:rPr>
          <w:rFonts w:ascii="Times New Roman" w:hAnsi="Times New Roman" w:cs="Times New Roman"/>
          <w:sz w:val="28"/>
          <w:szCs w:val="28"/>
        </w:rPr>
        <w:t xml:space="preserve">Понятия, используемые в </w:t>
      </w:r>
      <w:r w:rsidR="00BC61E4" w:rsidRPr="00731818">
        <w:rPr>
          <w:rFonts w:ascii="Times New Roman" w:hAnsi="Times New Roman" w:cs="Times New Roman"/>
          <w:sz w:val="28"/>
          <w:szCs w:val="28"/>
        </w:rPr>
        <w:t>описании</w:t>
      </w:r>
      <w:r w:rsidR="00BC61E4" w:rsidRPr="00BC61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1818" w:rsidRPr="00731818">
        <w:rPr>
          <w:rFonts w:ascii="Times New Roman" w:hAnsi="Times New Roman" w:cs="Times New Roman"/>
          <w:sz w:val="28"/>
          <w:szCs w:val="28"/>
        </w:rPr>
        <w:t>Модели наставничества</w:t>
      </w:r>
      <w:r w:rsidR="007318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61E4">
        <w:rPr>
          <w:rFonts w:ascii="Times New Roman" w:hAnsi="Times New Roman" w:cs="Times New Roman"/>
          <w:sz w:val="28"/>
          <w:szCs w:val="28"/>
        </w:rPr>
        <w:t>соответствуют терминам и определениям, приведенным в Приложении</w:t>
      </w:r>
    </w:p>
    <w:p w:rsidR="001C439E" w:rsidRPr="00BC61E4" w:rsidRDefault="001C439E" w:rsidP="00BC61E4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61E4">
        <w:rPr>
          <w:rFonts w:ascii="Times New Roman" w:hAnsi="Times New Roman" w:cs="Times New Roman"/>
          <w:b/>
          <w:bCs/>
          <w:sz w:val="28"/>
          <w:szCs w:val="28"/>
        </w:rPr>
        <w:t>Термины и определения:</w:t>
      </w:r>
    </w:p>
    <w:p w:rsidR="001C439E" w:rsidRPr="00BC61E4" w:rsidRDefault="001C439E" w:rsidP="00BC61E4">
      <w:pPr>
        <w:tabs>
          <w:tab w:val="left" w:pos="567"/>
        </w:tabs>
        <w:spacing w:after="0" w:line="360" w:lineRule="auto"/>
        <w:ind w:firstLine="567"/>
        <w:jc w:val="both"/>
        <w:rPr>
          <w:rStyle w:val="fontstyle21"/>
          <w:rFonts w:ascii="Times New Roman" w:hAnsi="Times New Roman" w:cs="Times New Roman"/>
        </w:rPr>
      </w:pPr>
      <w:r w:rsidRPr="00BC61E4">
        <w:rPr>
          <w:rStyle w:val="fontstyle01"/>
          <w:rFonts w:ascii="Times New Roman" w:hAnsi="Times New Roman" w:cs="Times New Roman"/>
        </w:rPr>
        <w:t xml:space="preserve">Наставничество </w:t>
      </w:r>
      <w:r w:rsidRPr="00BC61E4">
        <w:rPr>
          <w:rStyle w:val="fontstyle21"/>
          <w:rFonts w:ascii="Times New Roman" w:hAnsi="Times New Roman" w:cs="Times New Roman"/>
        </w:rPr>
        <w:t xml:space="preserve">– универсальная технология передачи опыта, знаний, формирования навыков, компетенций, </w:t>
      </w:r>
      <w:r w:rsidR="00731818" w:rsidRPr="00BC61E4">
        <w:rPr>
          <w:rStyle w:val="fontstyle21"/>
          <w:rFonts w:ascii="Times New Roman" w:hAnsi="Times New Roman" w:cs="Times New Roman"/>
        </w:rPr>
        <w:t>мета компетенций</w:t>
      </w:r>
      <w:r w:rsidRPr="00BC61E4">
        <w:rPr>
          <w:rStyle w:val="fontstyle21"/>
          <w:rFonts w:ascii="Times New Roman" w:hAnsi="Times New Roman" w:cs="Times New Roman"/>
        </w:rPr>
        <w:t xml:space="preserve"> и ценностей через неформальное </w:t>
      </w:r>
      <w:proofErr w:type="spellStart"/>
      <w:r w:rsidRPr="00BC61E4">
        <w:rPr>
          <w:rStyle w:val="fontstyle21"/>
          <w:rFonts w:ascii="Times New Roman" w:hAnsi="Times New Roman" w:cs="Times New Roman"/>
        </w:rPr>
        <w:t>взаимообогащающее</w:t>
      </w:r>
      <w:proofErr w:type="spellEnd"/>
      <w:r w:rsidRPr="00BC61E4">
        <w:rPr>
          <w:rStyle w:val="fontstyle21"/>
          <w:rFonts w:ascii="Times New Roman" w:hAnsi="Times New Roman" w:cs="Times New Roman"/>
        </w:rPr>
        <w:t xml:space="preserve"> общение, основанное на доверии и партнерстве. </w:t>
      </w:r>
    </w:p>
    <w:p w:rsidR="001C439E" w:rsidRPr="00BC61E4" w:rsidRDefault="001C439E" w:rsidP="00BC61E4">
      <w:pPr>
        <w:tabs>
          <w:tab w:val="left" w:pos="567"/>
        </w:tabs>
        <w:spacing w:after="0" w:line="360" w:lineRule="auto"/>
        <w:ind w:firstLine="567"/>
        <w:jc w:val="both"/>
        <w:rPr>
          <w:rStyle w:val="fontstyle21"/>
          <w:rFonts w:ascii="Times New Roman" w:hAnsi="Times New Roman" w:cs="Times New Roman"/>
        </w:rPr>
      </w:pPr>
      <w:r w:rsidRPr="00BC61E4">
        <w:rPr>
          <w:rStyle w:val="fontstyle21"/>
          <w:rFonts w:ascii="Times New Roman" w:hAnsi="Times New Roman" w:cs="Times New Roman"/>
          <w:b/>
          <w:bCs/>
        </w:rPr>
        <w:t>Наставничество</w:t>
      </w:r>
      <w:r w:rsidRPr="00BC61E4">
        <w:rPr>
          <w:rStyle w:val="fontstyle21"/>
          <w:rFonts w:ascii="Times New Roman" w:hAnsi="Times New Roman" w:cs="Times New Roman"/>
        </w:rPr>
        <w:t xml:space="preserve"> – тип подготовки к работе, обеспечивающий занятость</w:t>
      </w:r>
    </w:p>
    <w:p w:rsidR="001C439E" w:rsidRPr="00BC61E4" w:rsidRDefault="001C439E" w:rsidP="00BC61E4">
      <w:pPr>
        <w:tabs>
          <w:tab w:val="left" w:pos="567"/>
        </w:tabs>
        <w:spacing w:after="0" w:line="360" w:lineRule="auto"/>
        <w:ind w:firstLine="567"/>
        <w:jc w:val="both"/>
        <w:rPr>
          <w:rStyle w:val="fontstyle21"/>
          <w:rFonts w:ascii="Times New Roman" w:hAnsi="Times New Roman" w:cs="Times New Roman"/>
        </w:rPr>
      </w:pPr>
      <w:r w:rsidRPr="00BC61E4">
        <w:rPr>
          <w:rStyle w:val="fontstyle21"/>
          <w:rFonts w:ascii="Times New Roman" w:hAnsi="Times New Roman" w:cs="Times New Roman"/>
        </w:rPr>
        <w:t>работника с поддержкой опытного наставника, что способствует изучению работы на практике и в широком диапазоне.</w:t>
      </w:r>
    </w:p>
    <w:p w:rsidR="001C439E" w:rsidRPr="00BC61E4" w:rsidRDefault="001C439E" w:rsidP="00BC61E4">
      <w:pPr>
        <w:tabs>
          <w:tab w:val="left" w:pos="567"/>
        </w:tabs>
        <w:spacing w:after="0" w:line="360" w:lineRule="auto"/>
        <w:ind w:firstLine="567"/>
        <w:jc w:val="both"/>
        <w:rPr>
          <w:rStyle w:val="fontstyle21"/>
          <w:rFonts w:ascii="Times New Roman" w:hAnsi="Times New Roman" w:cs="Times New Roman"/>
        </w:rPr>
      </w:pPr>
      <w:r w:rsidRPr="00BC61E4">
        <w:rPr>
          <w:rStyle w:val="fontstyle01"/>
          <w:rFonts w:ascii="Times New Roman" w:hAnsi="Times New Roman" w:cs="Times New Roman"/>
        </w:rPr>
        <w:t xml:space="preserve">Форма наставничества </w:t>
      </w:r>
      <w:r w:rsidRPr="00BC61E4">
        <w:rPr>
          <w:rStyle w:val="fontstyle21"/>
          <w:rFonts w:ascii="Times New Roman" w:hAnsi="Times New Roman" w:cs="Times New Roman"/>
        </w:rPr>
        <w:t xml:space="preserve">–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1C439E" w:rsidRPr="00BC61E4" w:rsidRDefault="001C439E" w:rsidP="00BC61E4">
      <w:pPr>
        <w:tabs>
          <w:tab w:val="left" w:pos="567"/>
        </w:tabs>
        <w:spacing w:after="0" w:line="360" w:lineRule="auto"/>
        <w:ind w:firstLine="567"/>
        <w:jc w:val="both"/>
        <w:rPr>
          <w:rStyle w:val="fontstyle21"/>
          <w:rFonts w:ascii="Times New Roman" w:hAnsi="Times New Roman" w:cs="Times New Roman"/>
        </w:rPr>
      </w:pPr>
      <w:r w:rsidRPr="00BC61E4">
        <w:rPr>
          <w:rStyle w:val="fontstyle01"/>
          <w:rFonts w:ascii="Times New Roman" w:hAnsi="Times New Roman" w:cs="Times New Roman"/>
        </w:rPr>
        <w:t xml:space="preserve">Программа наставничества </w:t>
      </w:r>
      <w:r w:rsidRPr="00BC61E4">
        <w:rPr>
          <w:rStyle w:val="fontstyle21"/>
          <w:rFonts w:ascii="Times New Roman" w:hAnsi="Times New Roman" w:cs="Times New Roman"/>
        </w:rPr>
        <w:t xml:space="preserve">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1C439E" w:rsidRPr="00BC61E4" w:rsidRDefault="001C439E" w:rsidP="00BC61E4">
      <w:pPr>
        <w:tabs>
          <w:tab w:val="left" w:pos="567"/>
        </w:tabs>
        <w:spacing w:after="0" w:line="360" w:lineRule="auto"/>
        <w:ind w:firstLine="567"/>
        <w:jc w:val="both"/>
        <w:rPr>
          <w:rStyle w:val="fontstyle21"/>
          <w:rFonts w:ascii="Times New Roman" w:hAnsi="Times New Roman" w:cs="Times New Roman"/>
        </w:rPr>
      </w:pPr>
      <w:r w:rsidRPr="00BC61E4">
        <w:rPr>
          <w:rStyle w:val="fontstyle01"/>
          <w:rFonts w:ascii="Times New Roman" w:hAnsi="Times New Roman" w:cs="Times New Roman"/>
        </w:rPr>
        <w:t xml:space="preserve">Наставляемый </w:t>
      </w:r>
      <w:r w:rsidRPr="00BC61E4">
        <w:rPr>
          <w:rStyle w:val="fontstyle21"/>
          <w:rFonts w:ascii="Times New Roman" w:hAnsi="Times New Roman" w:cs="Times New Roman"/>
        </w:rPr>
        <w:t xml:space="preserve">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 </w:t>
      </w:r>
    </w:p>
    <w:p w:rsidR="001C439E" w:rsidRPr="00BC61E4" w:rsidRDefault="001C439E" w:rsidP="00BC61E4">
      <w:pPr>
        <w:tabs>
          <w:tab w:val="left" w:pos="567"/>
        </w:tabs>
        <w:spacing w:after="0" w:line="360" w:lineRule="auto"/>
        <w:ind w:firstLine="567"/>
        <w:jc w:val="both"/>
        <w:rPr>
          <w:rStyle w:val="fontstyle21"/>
          <w:rFonts w:ascii="Times New Roman" w:hAnsi="Times New Roman" w:cs="Times New Roman"/>
        </w:rPr>
      </w:pPr>
      <w:r w:rsidRPr="00BC61E4">
        <w:rPr>
          <w:rStyle w:val="fontstyle01"/>
          <w:rFonts w:ascii="Times New Roman" w:hAnsi="Times New Roman" w:cs="Times New Roman"/>
        </w:rPr>
        <w:t xml:space="preserve">Наставник </w:t>
      </w:r>
      <w:r w:rsidRPr="00BC61E4">
        <w:rPr>
          <w:rStyle w:val="fontstyle21"/>
          <w:rFonts w:ascii="Times New Roman" w:hAnsi="Times New Roman" w:cs="Times New Roman"/>
        </w:rPr>
        <w:t xml:space="preserve">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1C439E" w:rsidRPr="00BC61E4" w:rsidRDefault="001C439E" w:rsidP="00BC61E4">
      <w:pPr>
        <w:tabs>
          <w:tab w:val="left" w:pos="567"/>
        </w:tabs>
        <w:spacing w:after="0" w:line="360" w:lineRule="auto"/>
        <w:ind w:firstLine="567"/>
        <w:jc w:val="both"/>
        <w:rPr>
          <w:rStyle w:val="fontstyle21"/>
          <w:rFonts w:ascii="Times New Roman" w:hAnsi="Times New Roman" w:cs="Times New Roman"/>
        </w:rPr>
      </w:pPr>
      <w:r w:rsidRPr="00BC61E4">
        <w:rPr>
          <w:rStyle w:val="fontstyle01"/>
          <w:rFonts w:ascii="Times New Roman" w:hAnsi="Times New Roman" w:cs="Times New Roman"/>
        </w:rPr>
        <w:t xml:space="preserve">Куратор </w:t>
      </w:r>
      <w:r w:rsidRPr="00BC61E4">
        <w:rPr>
          <w:rStyle w:val="fontstyle21"/>
          <w:rFonts w:ascii="Times New Roman" w:hAnsi="Times New Roman" w:cs="Times New Roman"/>
        </w:rPr>
        <w:t xml:space="preserve">– сотрудник организации, осуществляющей деятельность по общеобразовательным, дополнительным общеобразовательным программам и </w:t>
      </w:r>
      <w:r w:rsidRPr="00BC61E4">
        <w:rPr>
          <w:rStyle w:val="fontstyle21"/>
          <w:rFonts w:ascii="Times New Roman" w:hAnsi="Times New Roman" w:cs="Times New Roman"/>
        </w:rPr>
        <w:lastRenderedPageBreak/>
        <w:t xml:space="preserve">программам среднего профессионального образования, либо организации из числа ее партнеров, который отвечает за организацию программы наставничества. </w:t>
      </w:r>
    </w:p>
    <w:p w:rsidR="001C439E" w:rsidRPr="00BC61E4" w:rsidRDefault="001C439E" w:rsidP="00BC61E4">
      <w:pPr>
        <w:tabs>
          <w:tab w:val="left" w:pos="567"/>
        </w:tabs>
        <w:spacing w:after="0" w:line="360" w:lineRule="auto"/>
        <w:ind w:firstLine="567"/>
        <w:jc w:val="both"/>
        <w:rPr>
          <w:rStyle w:val="fontstyle21"/>
          <w:rFonts w:ascii="Times New Roman" w:hAnsi="Times New Roman" w:cs="Times New Roman"/>
        </w:rPr>
      </w:pPr>
      <w:r w:rsidRPr="00BC61E4">
        <w:rPr>
          <w:rStyle w:val="fontstyle01"/>
          <w:rFonts w:ascii="Times New Roman" w:hAnsi="Times New Roman" w:cs="Times New Roman"/>
        </w:rPr>
        <w:t xml:space="preserve">Целевая модель наставничества </w:t>
      </w:r>
      <w:r w:rsidRPr="00BC61E4">
        <w:rPr>
          <w:rStyle w:val="fontstyle21"/>
          <w:rFonts w:ascii="Times New Roman" w:hAnsi="Times New Roman" w:cs="Times New Roman"/>
        </w:rPr>
        <w:t xml:space="preserve">– система условий, ресурсов и процессов, необходимых для реализации программ наставничества в образовательных организациях. </w:t>
      </w:r>
    </w:p>
    <w:p w:rsidR="001C439E" w:rsidRPr="00BC61E4" w:rsidRDefault="001C439E" w:rsidP="00BC61E4">
      <w:pPr>
        <w:tabs>
          <w:tab w:val="left" w:pos="567"/>
        </w:tabs>
        <w:spacing w:after="0" w:line="360" w:lineRule="auto"/>
        <w:ind w:firstLine="567"/>
        <w:jc w:val="both"/>
        <w:rPr>
          <w:rStyle w:val="fontstyle21"/>
          <w:rFonts w:ascii="Times New Roman" w:hAnsi="Times New Roman" w:cs="Times New Roman"/>
        </w:rPr>
      </w:pPr>
      <w:r w:rsidRPr="00BC61E4">
        <w:rPr>
          <w:rStyle w:val="fontstyle01"/>
          <w:rFonts w:ascii="Times New Roman" w:hAnsi="Times New Roman" w:cs="Times New Roman"/>
        </w:rPr>
        <w:t xml:space="preserve">Методология наставничества </w:t>
      </w:r>
      <w:r w:rsidRPr="00BC61E4">
        <w:rPr>
          <w:rStyle w:val="fontstyle21"/>
          <w:rFonts w:ascii="Times New Roman" w:hAnsi="Times New Roman" w:cs="Times New Roman"/>
        </w:rPr>
        <w:t xml:space="preserve">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 </w:t>
      </w:r>
    </w:p>
    <w:p w:rsidR="001C439E" w:rsidRPr="00BC61E4" w:rsidRDefault="001C439E" w:rsidP="00BC61E4">
      <w:pPr>
        <w:tabs>
          <w:tab w:val="left" w:pos="567"/>
        </w:tabs>
        <w:spacing w:after="0" w:line="360" w:lineRule="auto"/>
        <w:ind w:firstLine="567"/>
        <w:jc w:val="both"/>
        <w:rPr>
          <w:rStyle w:val="fontstyle21"/>
          <w:rFonts w:ascii="Times New Roman" w:hAnsi="Times New Roman" w:cs="Times New Roman"/>
        </w:rPr>
      </w:pPr>
      <w:r w:rsidRPr="00BC61E4">
        <w:rPr>
          <w:rStyle w:val="fontstyle01"/>
          <w:rFonts w:ascii="Times New Roman" w:hAnsi="Times New Roman" w:cs="Times New Roman"/>
        </w:rPr>
        <w:t xml:space="preserve">Активное слушание </w:t>
      </w:r>
      <w:r w:rsidRPr="00BC61E4">
        <w:rPr>
          <w:rStyle w:val="fontstyle21"/>
          <w:rFonts w:ascii="Times New Roman" w:hAnsi="Times New Roman" w:cs="Times New Roman"/>
        </w:rPr>
        <w:t xml:space="preserve">–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1C439E" w:rsidRPr="00BC61E4" w:rsidRDefault="001C439E" w:rsidP="00BC61E4">
      <w:pPr>
        <w:tabs>
          <w:tab w:val="left" w:pos="567"/>
        </w:tabs>
        <w:spacing w:after="0" w:line="360" w:lineRule="auto"/>
        <w:ind w:firstLine="567"/>
        <w:jc w:val="both"/>
        <w:rPr>
          <w:rStyle w:val="fontstyle21"/>
          <w:rFonts w:ascii="Times New Roman" w:hAnsi="Times New Roman" w:cs="Times New Roman"/>
        </w:rPr>
      </w:pPr>
      <w:proofErr w:type="spellStart"/>
      <w:r w:rsidRPr="00BC61E4">
        <w:rPr>
          <w:rStyle w:val="fontstyle01"/>
          <w:rFonts w:ascii="Times New Roman" w:hAnsi="Times New Roman" w:cs="Times New Roman"/>
        </w:rPr>
        <w:t>Метакомпетенции</w:t>
      </w:r>
      <w:proofErr w:type="spellEnd"/>
      <w:r w:rsidRPr="00BC61E4">
        <w:rPr>
          <w:rStyle w:val="fontstyle01"/>
          <w:rFonts w:ascii="Times New Roman" w:hAnsi="Times New Roman" w:cs="Times New Roman"/>
        </w:rPr>
        <w:t xml:space="preserve"> </w:t>
      </w:r>
      <w:r w:rsidRPr="00BC61E4">
        <w:rPr>
          <w:rStyle w:val="fontstyle21"/>
          <w:rFonts w:ascii="Times New Roman" w:hAnsi="Times New Roman" w:cs="Times New Roman"/>
        </w:rPr>
        <w:t xml:space="preserve">–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</w:p>
    <w:p w:rsidR="001C439E" w:rsidRPr="00BC61E4" w:rsidRDefault="001C439E" w:rsidP="00BC61E4">
      <w:pPr>
        <w:tabs>
          <w:tab w:val="left" w:pos="567"/>
        </w:tabs>
        <w:spacing w:after="0" w:line="360" w:lineRule="auto"/>
        <w:ind w:firstLine="567"/>
        <w:jc w:val="both"/>
        <w:rPr>
          <w:rStyle w:val="fontstyle21"/>
          <w:rFonts w:ascii="Times New Roman" w:hAnsi="Times New Roman" w:cs="Times New Roman"/>
        </w:rPr>
      </w:pPr>
      <w:r w:rsidRPr="00BC61E4">
        <w:rPr>
          <w:rStyle w:val="fontstyle01"/>
          <w:rFonts w:ascii="Times New Roman" w:hAnsi="Times New Roman" w:cs="Times New Roman"/>
        </w:rPr>
        <w:t xml:space="preserve">Тьютор </w:t>
      </w:r>
      <w:r w:rsidRPr="00BC61E4">
        <w:rPr>
          <w:rStyle w:val="fontstyle21"/>
          <w:rFonts w:ascii="Times New Roman" w:hAnsi="Times New Roman" w:cs="Times New Roman"/>
        </w:rPr>
        <w:t xml:space="preserve">– специалист в области педагогики, который помогает обучающемуся определиться с индивидуальным образовательным маршрутом. </w:t>
      </w:r>
    </w:p>
    <w:p w:rsidR="001C439E" w:rsidRPr="00BC61E4" w:rsidRDefault="001C439E" w:rsidP="00BC61E4">
      <w:pPr>
        <w:tabs>
          <w:tab w:val="left" w:pos="567"/>
        </w:tabs>
        <w:spacing w:after="0" w:line="360" w:lineRule="auto"/>
        <w:ind w:firstLine="567"/>
        <w:jc w:val="both"/>
        <w:rPr>
          <w:rStyle w:val="fontstyle21"/>
          <w:rFonts w:ascii="Times New Roman" w:hAnsi="Times New Roman" w:cs="Times New Roman"/>
        </w:rPr>
      </w:pPr>
      <w:r w:rsidRPr="00BC61E4">
        <w:rPr>
          <w:rStyle w:val="fontstyle21"/>
          <w:rFonts w:ascii="Times New Roman" w:hAnsi="Times New Roman" w:cs="Times New Roman"/>
          <w:b/>
          <w:bCs/>
        </w:rPr>
        <w:t>Технология наставничества</w:t>
      </w:r>
      <w:r w:rsidRPr="00BC61E4">
        <w:rPr>
          <w:rStyle w:val="fontstyle21"/>
          <w:rFonts w:ascii="Times New Roman" w:hAnsi="Times New Roman" w:cs="Times New Roman"/>
        </w:rPr>
        <w:t xml:space="preserve"> – подразумевает постановку реальных задач, путей их достижения, методологическое информационное и технологическое обеспечение этого процесса, взаимная заинтересованность сторон, административный контроль за процессом и наличие методики оценки результатов, а также обоснованные требования к личности наставника.</w:t>
      </w:r>
    </w:p>
    <w:p w:rsidR="001C439E" w:rsidRPr="00BC61E4" w:rsidRDefault="001C439E" w:rsidP="00BC61E4">
      <w:pPr>
        <w:tabs>
          <w:tab w:val="left" w:pos="567"/>
        </w:tabs>
        <w:spacing w:after="0" w:line="360" w:lineRule="auto"/>
        <w:ind w:firstLine="567"/>
        <w:jc w:val="both"/>
        <w:rPr>
          <w:rStyle w:val="fontstyle21"/>
          <w:rFonts w:ascii="Times New Roman" w:hAnsi="Times New Roman" w:cs="Times New Roman"/>
        </w:rPr>
      </w:pPr>
      <w:r w:rsidRPr="00BC61E4">
        <w:rPr>
          <w:rStyle w:val="fontstyle01"/>
          <w:rFonts w:ascii="Times New Roman" w:hAnsi="Times New Roman" w:cs="Times New Roman"/>
        </w:rPr>
        <w:t xml:space="preserve">Коуч </w:t>
      </w:r>
      <w:r w:rsidRPr="00BC61E4">
        <w:rPr>
          <w:rStyle w:val="fontstyle21"/>
          <w:rFonts w:ascii="Times New Roman" w:hAnsi="Times New Roman" w:cs="Times New Roman"/>
        </w:rPr>
        <w:t xml:space="preserve">– опытный сотрудник, способный строить процесс обучения на основе партнерских взаимоотношений, вдохновлять обучающихся на самостоятельный поиск решения проблем. </w:t>
      </w:r>
    </w:p>
    <w:p w:rsidR="001C439E" w:rsidRPr="00BC61E4" w:rsidRDefault="001C439E" w:rsidP="00BC61E4">
      <w:pPr>
        <w:tabs>
          <w:tab w:val="left" w:pos="567"/>
        </w:tabs>
        <w:spacing w:after="0" w:line="360" w:lineRule="auto"/>
        <w:ind w:firstLine="567"/>
        <w:jc w:val="both"/>
        <w:rPr>
          <w:rStyle w:val="fontstyle21"/>
          <w:rFonts w:ascii="Times New Roman" w:hAnsi="Times New Roman" w:cs="Times New Roman"/>
        </w:rPr>
      </w:pPr>
      <w:r w:rsidRPr="00BC61E4">
        <w:rPr>
          <w:rStyle w:val="fontstyle01"/>
          <w:rFonts w:ascii="Times New Roman" w:hAnsi="Times New Roman" w:cs="Times New Roman"/>
        </w:rPr>
        <w:lastRenderedPageBreak/>
        <w:t xml:space="preserve">Коучинг </w:t>
      </w:r>
      <w:r w:rsidRPr="00BC61E4">
        <w:rPr>
          <w:rStyle w:val="fontstyle21"/>
          <w:rFonts w:ascii="Times New Roman" w:hAnsi="Times New Roman" w:cs="Times New Roman"/>
        </w:rPr>
        <w:t xml:space="preserve">– форма наставничества, которая обеспечивает раскрытие потенциала личности обучаемого. </w:t>
      </w:r>
    </w:p>
    <w:p w:rsidR="001C439E" w:rsidRPr="00BC61E4" w:rsidRDefault="001C439E" w:rsidP="00BC61E4">
      <w:pPr>
        <w:tabs>
          <w:tab w:val="left" w:pos="567"/>
        </w:tabs>
        <w:spacing w:after="0" w:line="360" w:lineRule="auto"/>
        <w:ind w:firstLine="567"/>
        <w:jc w:val="both"/>
        <w:rPr>
          <w:rStyle w:val="fontstyle21"/>
          <w:rFonts w:ascii="Times New Roman" w:hAnsi="Times New Roman" w:cs="Times New Roman"/>
        </w:rPr>
      </w:pPr>
      <w:proofErr w:type="spellStart"/>
      <w:r w:rsidRPr="0016496D">
        <w:rPr>
          <w:rStyle w:val="fontstyle01"/>
          <w:rFonts w:ascii="Times New Roman" w:hAnsi="Times New Roman" w:cs="Times New Roman"/>
        </w:rPr>
        <w:t>Фасилитатор</w:t>
      </w:r>
      <w:proofErr w:type="spellEnd"/>
      <w:r w:rsidRPr="0016496D">
        <w:rPr>
          <w:rStyle w:val="fontstyle01"/>
          <w:rFonts w:ascii="Times New Roman" w:hAnsi="Times New Roman" w:cs="Times New Roman"/>
        </w:rPr>
        <w:t xml:space="preserve"> </w:t>
      </w:r>
      <w:r w:rsidRPr="0016496D">
        <w:rPr>
          <w:rStyle w:val="fontstyle21"/>
          <w:rFonts w:ascii="Times New Roman" w:hAnsi="Times New Roman" w:cs="Times New Roman"/>
        </w:rPr>
        <w:t>–</w:t>
      </w:r>
      <w:r w:rsidRPr="00BC61E4">
        <w:rPr>
          <w:rStyle w:val="fontstyle21"/>
          <w:rFonts w:ascii="Times New Roman" w:hAnsi="Times New Roman" w:cs="Times New Roman"/>
        </w:rPr>
        <w:t xml:space="preserve"> опытный руководитель, обеспечивающий успешную групповую коммуникацию на основе креативных моделей корпоративного обучения. </w:t>
      </w:r>
    </w:p>
    <w:p w:rsidR="001C439E" w:rsidRPr="00BC61E4" w:rsidRDefault="001C439E" w:rsidP="00BC61E4">
      <w:pPr>
        <w:tabs>
          <w:tab w:val="left" w:pos="567"/>
        </w:tabs>
        <w:spacing w:after="0" w:line="360" w:lineRule="auto"/>
        <w:ind w:firstLine="567"/>
        <w:jc w:val="both"/>
        <w:rPr>
          <w:rStyle w:val="fontstyle21"/>
          <w:rFonts w:ascii="Times New Roman" w:hAnsi="Times New Roman" w:cs="Times New Roman"/>
        </w:rPr>
      </w:pPr>
      <w:r w:rsidRPr="00BC61E4">
        <w:rPr>
          <w:rStyle w:val="fontstyle01"/>
          <w:rFonts w:ascii="Times New Roman" w:hAnsi="Times New Roman" w:cs="Times New Roman"/>
        </w:rPr>
        <w:t xml:space="preserve">Формальное (официальное) наставничество </w:t>
      </w:r>
      <w:r w:rsidRPr="00BC61E4">
        <w:rPr>
          <w:rStyle w:val="fontstyle21"/>
          <w:rFonts w:ascii="Times New Roman" w:hAnsi="Times New Roman" w:cs="Times New Roman"/>
        </w:rPr>
        <w:t xml:space="preserve">– форма наставничества, при которой заранее устанавливаются цели, прописываются процедуры, создаются регламенты и все это подкрепляется соответствующими приказами. </w:t>
      </w:r>
    </w:p>
    <w:p w:rsidR="001C439E" w:rsidRPr="00BC61E4" w:rsidRDefault="001C439E" w:rsidP="00BC61E4">
      <w:pPr>
        <w:tabs>
          <w:tab w:val="left" w:pos="567"/>
        </w:tabs>
        <w:spacing w:after="0" w:line="360" w:lineRule="auto"/>
        <w:ind w:firstLine="567"/>
        <w:jc w:val="both"/>
        <w:rPr>
          <w:rStyle w:val="fontstyle21"/>
          <w:rFonts w:ascii="Times New Roman" w:hAnsi="Times New Roman" w:cs="Times New Roman"/>
        </w:rPr>
      </w:pPr>
      <w:r w:rsidRPr="00BC61E4">
        <w:rPr>
          <w:rStyle w:val="fontstyle01"/>
          <w:rFonts w:ascii="Times New Roman" w:hAnsi="Times New Roman" w:cs="Times New Roman"/>
        </w:rPr>
        <w:t xml:space="preserve">Неформальное наставничество </w:t>
      </w:r>
      <w:r w:rsidRPr="00BC61E4">
        <w:rPr>
          <w:rStyle w:val="fontstyle21"/>
          <w:rFonts w:ascii="Times New Roman" w:hAnsi="Times New Roman" w:cs="Times New Roman"/>
        </w:rPr>
        <w:t xml:space="preserve">– особая система взаимоотношений, которые складываются между членами коллектива, исходя из общих командных целей, ценности взаимной поддержки и взаимовыручки. </w:t>
      </w:r>
    </w:p>
    <w:p w:rsidR="001C439E" w:rsidRPr="00BC61E4" w:rsidRDefault="001C439E" w:rsidP="00BC61E4">
      <w:pPr>
        <w:tabs>
          <w:tab w:val="left" w:pos="567"/>
        </w:tabs>
        <w:spacing w:after="0" w:line="360" w:lineRule="auto"/>
        <w:ind w:firstLine="567"/>
        <w:jc w:val="both"/>
        <w:rPr>
          <w:rStyle w:val="fontstyle21"/>
          <w:rFonts w:ascii="Times New Roman" w:hAnsi="Times New Roman" w:cs="Times New Roman"/>
        </w:rPr>
      </w:pPr>
      <w:r w:rsidRPr="00BC61E4">
        <w:rPr>
          <w:rStyle w:val="fontstyle01"/>
          <w:rFonts w:ascii="Times New Roman" w:hAnsi="Times New Roman" w:cs="Times New Roman"/>
        </w:rPr>
        <w:t xml:space="preserve">Нетворкинг </w:t>
      </w:r>
      <w:r w:rsidRPr="00BC61E4">
        <w:rPr>
          <w:rStyle w:val="fontstyle21"/>
          <w:rFonts w:ascii="Times New Roman" w:hAnsi="Times New Roman" w:cs="Times New Roman"/>
        </w:rPr>
        <w:t xml:space="preserve">– метод организации контактов и взаимодействия сопровождаемых с актуально и перспективно значимыми социальными Партнерами. </w:t>
      </w:r>
    </w:p>
    <w:p w:rsidR="001C439E" w:rsidRPr="00BC61E4" w:rsidRDefault="001C439E" w:rsidP="00BC61E4">
      <w:pPr>
        <w:tabs>
          <w:tab w:val="left" w:pos="567"/>
        </w:tabs>
        <w:spacing w:after="0" w:line="360" w:lineRule="auto"/>
        <w:ind w:firstLine="567"/>
        <w:jc w:val="both"/>
        <w:rPr>
          <w:rStyle w:val="fontstyle21"/>
          <w:rFonts w:ascii="Times New Roman" w:hAnsi="Times New Roman" w:cs="Times New Roman"/>
        </w:rPr>
      </w:pPr>
      <w:r w:rsidRPr="00BC61E4">
        <w:rPr>
          <w:rStyle w:val="fontstyle01"/>
          <w:rFonts w:ascii="Times New Roman" w:hAnsi="Times New Roman" w:cs="Times New Roman"/>
        </w:rPr>
        <w:t xml:space="preserve">Система наставничества </w:t>
      </w:r>
      <w:r w:rsidRPr="00BC61E4">
        <w:rPr>
          <w:rStyle w:val="fontstyle21"/>
          <w:rFonts w:ascii="Times New Roman" w:hAnsi="Times New Roman" w:cs="Times New Roman"/>
        </w:rPr>
        <w:t xml:space="preserve">– комплексе мер, которые образовательная организация обязана предпринять, чтобы обеспечить качественную подготовку наставников и в определенной степени гарантировать эффективность их работы. </w:t>
      </w:r>
    </w:p>
    <w:p w:rsidR="001C439E" w:rsidRPr="00BC61E4" w:rsidRDefault="001C439E" w:rsidP="00BC61E4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1E4">
        <w:rPr>
          <w:rStyle w:val="fontstyle01"/>
          <w:rFonts w:ascii="Times New Roman" w:hAnsi="Times New Roman" w:cs="Times New Roman"/>
        </w:rPr>
        <w:t>Эндаумент</w:t>
      </w:r>
      <w:proofErr w:type="spellEnd"/>
      <w:r w:rsidRPr="00BC61E4">
        <w:rPr>
          <w:rStyle w:val="fontstyle01"/>
          <w:rFonts w:ascii="Times New Roman" w:hAnsi="Times New Roman" w:cs="Times New Roman"/>
        </w:rPr>
        <w:t xml:space="preserve"> </w:t>
      </w:r>
      <w:r w:rsidRPr="00BC61E4">
        <w:rPr>
          <w:rStyle w:val="fontstyle21"/>
          <w:rFonts w:ascii="Times New Roman" w:hAnsi="Times New Roman" w:cs="Times New Roman"/>
        </w:rPr>
        <w:t>– фонд целевого капитала в некоммерческий организациях, обычно в сфере образования или культуры, который формируется за счет добровольных пожертвований. В частности, в фонд целевого капитала образовательной организации пожертвования могут приходить от благодарных выпускников образовательной организации, желающих поддержать ее развитие</w:t>
      </w:r>
    </w:p>
    <w:p w:rsidR="004B7E39" w:rsidRDefault="004B7E39" w:rsidP="005632FA">
      <w:pPr>
        <w:tabs>
          <w:tab w:val="left" w:pos="567"/>
        </w:tabs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B7E39" w:rsidRDefault="004B7E39" w:rsidP="005632FA">
      <w:pPr>
        <w:tabs>
          <w:tab w:val="left" w:pos="567"/>
        </w:tabs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B7E39" w:rsidRDefault="004B7E39" w:rsidP="005632FA">
      <w:pPr>
        <w:tabs>
          <w:tab w:val="left" w:pos="567"/>
        </w:tabs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B7E39" w:rsidRDefault="004B7E39" w:rsidP="005632FA">
      <w:pPr>
        <w:tabs>
          <w:tab w:val="left" w:pos="567"/>
        </w:tabs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B7E39" w:rsidRDefault="004B7E39" w:rsidP="005632FA">
      <w:pPr>
        <w:tabs>
          <w:tab w:val="left" w:pos="567"/>
        </w:tabs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4B7E39" w:rsidSect="004A0BAF">
      <w:pgSz w:w="11906" w:h="16838"/>
      <w:pgMar w:top="1134" w:right="85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1223"/>
    <w:multiLevelType w:val="multilevel"/>
    <w:tmpl w:val="EB5E2AA4"/>
    <w:lvl w:ilvl="0">
      <w:start w:val="1"/>
      <w:numFmt w:val="decimal"/>
      <w:lvlText w:val="%1."/>
      <w:lvlJc w:val="left"/>
      <w:pPr>
        <w:tabs>
          <w:tab w:val="num" w:pos="1818"/>
        </w:tabs>
        <w:ind w:left="1818" w:hanging="360"/>
      </w:pPr>
    </w:lvl>
    <w:lvl w:ilvl="1" w:tentative="1">
      <w:start w:val="1"/>
      <w:numFmt w:val="decimal"/>
      <w:lvlText w:val="%2."/>
      <w:lvlJc w:val="left"/>
      <w:pPr>
        <w:tabs>
          <w:tab w:val="num" w:pos="2538"/>
        </w:tabs>
        <w:ind w:left="2538" w:hanging="360"/>
      </w:pPr>
    </w:lvl>
    <w:lvl w:ilvl="2" w:tentative="1">
      <w:start w:val="1"/>
      <w:numFmt w:val="decimal"/>
      <w:lvlText w:val="%3."/>
      <w:lvlJc w:val="left"/>
      <w:pPr>
        <w:tabs>
          <w:tab w:val="num" w:pos="3258"/>
        </w:tabs>
        <w:ind w:left="3258" w:hanging="360"/>
      </w:pPr>
    </w:lvl>
    <w:lvl w:ilvl="3" w:tentative="1">
      <w:start w:val="1"/>
      <w:numFmt w:val="decimal"/>
      <w:lvlText w:val="%4."/>
      <w:lvlJc w:val="left"/>
      <w:pPr>
        <w:tabs>
          <w:tab w:val="num" w:pos="3978"/>
        </w:tabs>
        <w:ind w:left="3978" w:hanging="360"/>
      </w:pPr>
    </w:lvl>
    <w:lvl w:ilvl="4" w:tentative="1">
      <w:start w:val="1"/>
      <w:numFmt w:val="decimal"/>
      <w:lvlText w:val="%5."/>
      <w:lvlJc w:val="left"/>
      <w:pPr>
        <w:tabs>
          <w:tab w:val="num" w:pos="4698"/>
        </w:tabs>
        <w:ind w:left="4698" w:hanging="360"/>
      </w:pPr>
    </w:lvl>
    <w:lvl w:ilvl="5" w:tentative="1">
      <w:start w:val="1"/>
      <w:numFmt w:val="decimal"/>
      <w:lvlText w:val="%6."/>
      <w:lvlJc w:val="left"/>
      <w:pPr>
        <w:tabs>
          <w:tab w:val="num" w:pos="5418"/>
        </w:tabs>
        <w:ind w:left="5418" w:hanging="360"/>
      </w:pPr>
    </w:lvl>
    <w:lvl w:ilvl="6" w:tentative="1">
      <w:start w:val="1"/>
      <w:numFmt w:val="decimal"/>
      <w:lvlText w:val="%7."/>
      <w:lvlJc w:val="left"/>
      <w:pPr>
        <w:tabs>
          <w:tab w:val="num" w:pos="6138"/>
        </w:tabs>
        <w:ind w:left="6138" w:hanging="360"/>
      </w:pPr>
    </w:lvl>
    <w:lvl w:ilvl="7" w:tentative="1">
      <w:start w:val="1"/>
      <w:numFmt w:val="decimal"/>
      <w:lvlText w:val="%8."/>
      <w:lvlJc w:val="left"/>
      <w:pPr>
        <w:tabs>
          <w:tab w:val="num" w:pos="6858"/>
        </w:tabs>
        <w:ind w:left="6858" w:hanging="360"/>
      </w:pPr>
    </w:lvl>
    <w:lvl w:ilvl="8" w:tentative="1">
      <w:start w:val="1"/>
      <w:numFmt w:val="decimal"/>
      <w:lvlText w:val="%9."/>
      <w:lvlJc w:val="left"/>
      <w:pPr>
        <w:tabs>
          <w:tab w:val="num" w:pos="7578"/>
        </w:tabs>
        <w:ind w:left="7578" w:hanging="360"/>
      </w:pPr>
    </w:lvl>
  </w:abstractNum>
  <w:abstractNum w:abstractNumId="1" w15:restartNumberingAfterBreak="0">
    <w:nsid w:val="047A7A2A"/>
    <w:multiLevelType w:val="hybridMultilevel"/>
    <w:tmpl w:val="D082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4DD5"/>
    <w:multiLevelType w:val="hybridMultilevel"/>
    <w:tmpl w:val="BC521372"/>
    <w:lvl w:ilvl="0" w:tplc="6E0C1F66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3A5673A"/>
    <w:multiLevelType w:val="hybridMultilevel"/>
    <w:tmpl w:val="12244624"/>
    <w:lvl w:ilvl="0" w:tplc="6E66B4F8">
      <w:start w:val="1"/>
      <w:numFmt w:val="decimal"/>
      <w:lvlText w:val="%1."/>
      <w:lvlJc w:val="left"/>
      <w:pPr>
        <w:ind w:left="39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" w15:restartNumberingAfterBreak="0">
    <w:nsid w:val="1ED579B7"/>
    <w:multiLevelType w:val="multilevel"/>
    <w:tmpl w:val="6066A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83004"/>
    <w:multiLevelType w:val="multilevel"/>
    <w:tmpl w:val="7ABC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CC6621"/>
    <w:multiLevelType w:val="hybridMultilevel"/>
    <w:tmpl w:val="BB4E47BE"/>
    <w:lvl w:ilvl="0" w:tplc="AE78B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B77C05"/>
    <w:multiLevelType w:val="multilevel"/>
    <w:tmpl w:val="20E4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004BB8"/>
    <w:multiLevelType w:val="multilevel"/>
    <w:tmpl w:val="123857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2306CD7"/>
    <w:multiLevelType w:val="hybridMultilevel"/>
    <w:tmpl w:val="BB4E47BE"/>
    <w:lvl w:ilvl="0" w:tplc="AE78B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3C282B"/>
    <w:multiLevelType w:val="hybridMultilevel"/>
    <w:tmpl w:val="4FAC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F3F23"/>
    <w:multiLevelType w:val="multilevel"/>
    <w:tmpl w:val="B4EA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0B0FC5"/>
    <w:multiLevelType w:val="hybridMultilevel"/>
    <w:tmpl w:val="424CB910"/>
    <w:lvl w:ilvl="0" w:tplc="A9D27E56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3" w15:restartNumberingAfterBreak="0">
    <w:nsid w:val="5E4E2738"/>
    <w:multiLevelType w:val="hybridMultilevel"/>
    <w:tmpl w:val="B5B692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3C64F7A"/>
    <w:multiLevelType w:val="hybridMultilevel"/>
    <w:tmpl w:val="87A09A72"/>
    <w:lvl w:ilvl="0" w:tplc="AD62F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B430607"/>
    <w:multiLevelType w:val="multilevel"/>
    <w:tmpl w:val="D2D6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5A3A8D"/>
    <w:multiLevelType w:val="multilevel"/>
    <w:tmpl w:val="D2F2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94174"/>
    <w:multiLevelType w:val="hybridMultilevel"/>
    <w:tmpl w:val="BB4E47BE"/>
    <w:lvl w:ilvl="0" w:tplc="AE78B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5"/>
  </w:num>
  <w:num w:numId="5">
    <w:abstractNumId w:val="17"/>
  </w:num>
  <w:num w:numId="6">
    <w:abstractNumId w:val="9"/>
  </w:num>
  <w:num w:numId="7">
    <w:abstractNumId w:val="10"/>
  </w:num>
  <w:num w:numId="8">
    <w:abstractNumId w:val="1"/>
  </w:num>
  <w:num w:numId="9">
    <w:abstractNumId w:val="16"/>
  </w:num>
  <w:num w:numId="10">
    <w:abstractNumId w:val="0"/>
  </w:num>
  <w:num w:numId="11">
    <w:abstractNumId w:val="4"/>
  </w:num>
  <w:num w:numId="12">
    <w:abstractNumId w:val="8"/>
  </w:num>
  <w:num w:numId="13">
    <w:abstractNumId w:val="6"/>
  </w:num>
  <w:num w:numId="14">
    <w:abstractNumId w:val="11"/>
  </w:num>
  <w:num w:numId="15">
    <w:abstractNumId w:val="13"/>
  </w:num>
  <w:num w:numId="16">
    <w:abstractNumId w:val="14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F0"/>
    <w:rsid w:val="00005E4C"/>
    <w:rsid w:val="000118DF"/>
    <w:rsid w:val="00033900"/>
    <w:rsid w:val="000471CD"/>
    <w:rsid w:val="0005640D"/>
    <w:rsid w:val="00060A15"/>
    <w:rsid w:val="00070071"/>
    <w:rsid w:val="000711FE"/>
    <w:rsid w:val="00072837"/>
    <w:rsid w:val="000734AA"/>
    <w:rsid w:val="000737E2"/>
    <w:rsid w:val="00084289"/>
    <w:rsid w:val="000849ED"/>
    <w:rsid w:val="00086078"/>
    <w:rsid w:val="000951C5"/>
    <w:rsid w:val="000979B5"/>
    <w:rsid w:val="000A3E85"/>
    <w:rsid w:val="000A73AF"/>
    <w:rsid w:val="000C4490"/>
    <w:rsid w:val="000D1110"/>
    <w:rsid w:val="000D3958"/>
    <w:rsid w:val="000D7E9D"/>
    <w:rsid w:val="000E1EE2"/>
    <w:rsid w:val="000E27C3"/>
    <w:rsid w:val="000E4F02"/>
    <w:rsid w:val="000F0455"/>
    <w:rsid w:val="000F3B58"/>
    <w:rsid w:val="000F49A3"/>
    <w:rsid w:val="000F4CDF"/>
    <w:rsid w:val="00100F7B"/>
    <w:rsid w:val="001032A7"/>
    <w:rsid w:val="00105ED5"/>
    <w:rsid w:val="0011329E"/>
    <w:rsid w:val="001149B4"/>
    <w:rsid w:val="00122C53"/>
    <w:rsid w:val="00145C0B"/>
    <w:rsid w:val="00160943"/>
    <w:rsid w:val="00161FF3"/>
    <w:rsid w:val="001627D9"/>
    <w:rsid w:val="00163B6B"/>
    <w:rsid w:val="00163BF1"/>
    <w:rsid w:val="0016496D"/>
    <w:rsid w:val="00170DCE"/>
    <w:rsid w:val="00171709"/>
    <w:rsid w:val="0019336B"/>
    <w:rsid w:val="00195E1B"/>
    <w:rsid w:val="001A2312"/>
    <w:rsid w:val="001A5D62"/>
    <w:rsid w:val="001C001A"/>
    <w:rsid w:val="001C439E"/>
    <w:rsid w:val="001C56AD"/>
    <w:rsid w:val="001C7427"/>
    <w:rsid w:val="001D18BE"/>
    <w:rsid w:val="001D2472"/>
    <w:rsid w:val="001D605D"/>
    <w:rsid w:val="001D6F51"/>
    <w:rsid w:val="001E75A5"/>
    <w:rsid w:val="001E7915"/>
    <w:rsid w:val="001F0EE4"/>
    <w:rsid w:val="001F133C"/>
    <w:rsid w:val="001F46B1"/>
    <w:rsid w:val="0020210A"/>
    <w:rsid w:val="00204D54"/>
    <w:rsid w:val="00204F3A"/>
    <w:rsid w:val="002133E3"/>
    <w:rsid w:val="0021437B"/>
    <w:rsid w:val="002164A1"/>
    <w:rsid w:val="00217F27"/>
    <w:rsid w:val="00227E2E"/>
    <w:rsid w:val="00235393"/>
    <w:rsid w:val="00240B95"/>
    <w:rsid w:val="00252105"/>
    <w:rsid w:val="0025316E"/>
    <w:rsid w:val="002679F9"/>
    <w:rsid w:val="00270379"/>
    <w:rsid w:val="00277180"/>
    <w:rsid w:val="00293A30"/>
    <w:rsid w:val="00296376"/>
    <w:rsid w:val="002A22EB"/>
    <w:rsid w:val="002A26BA"/>
    <w:rsid w:val="002B088B"/>
    <w:rsid w:val="002B7E58"/>
    <w:rsid w:val="002C0D84"/>
    <w:rsid w:val="002C4B16"/>
    <w:rsid w:val="002D5846"/>
    <w:rsid w:val="002F41E1"/>
    <w:rsid w:val="002F7791"/>
    <w:rsid w:val="003029EA"/>
    <w:rsid w:val="00307CEC"/>
    <w:rsid w:val="003316F4"/>
    <w:rsid w:val="00336E9A"/>
    <w:rsid w:val="003468E4"/>
    <w:rsid w:val="003534FD"/>
    <w:rsid w:val="003539B5"/>
    <w:rsid w:val="00360473"/>
    <w:rsid w:val="0036733F"/>
    <w:rsid w:val="003673C5"/>
    <w:rsid w:val="003812D7"/>
    <w:rsid w:val="00384651"/>
    <w:rsid w:val="00386065"/>
    <w:rsid w:val="003968DF"/>
    <w:rsid w:val="003A26B3"/>
    <w:rsid w:val="003B5C35"/>
    <w:rsid w:val="003C11FE"/>
    <w:rsid w:val="003C7776"/>
    <w:rsid w:val="003D4132"/>
    <w:rsid w:val="003D667F"/>
    <w:rsid w:val="003E0C5D"/>
    <w:rsid w:val="003E124A"/>
    <w:rsid w:val="003F2701"/>
    <w:rsid w:val="003F4693"/>
    <w:rsid w:val="003F4A79"/>
    <w:rsid w:val="003F57AA"/>
    <w:rsid w:val="003F5A6E"/>
    <w:rsid w:val="003F616D"/>
    <w:rsid w:val="00401A9F"/>
    <w:rsid w:val="00406C8A"/>
    <w:rsid w:val="00415439"/>
    <w:rsid w:val="00415D61"/>
    <w:rsid w:val="00426AC4"/>
    <w:rsid w:val="004274CD"/>
    <w:rsid w:val="00437DD9"/>
    <w:rsid w:val="004479C4"/>
    <w:rsid w:val="00453C48"/>
    <w:rsid w:val="00453E44"/>
    <w:rsid w:val="00472BA0"/>
    <w:rsid w:val="00473C92"/>
    <w:rsid w:val="004746D9"/>
    <w:rsid w:val="004876B0"/>
    <w:rsid w:val="00491F36"/>
    <w:rsid w:val="0049420B"/>
    <w:rsid w:val="004A0321"/>
    <w:rsid w:val="004A0BAF"/>
    <w:rsid w:val="004A74F3"/>
    <w:rsid w:val="004B0EA1"/>
    <w:rsid w:val="004B0F9C"/>
    <w:rsid w:val="004B7E39"/>
    <w:rsid w:val="004C08DD"/>
    <w:rsid w:val="004C66DD"/>
    <w:rsid w:val="004D04C4"/>
    <w:rsid w:val="004D7D87"/>
    <w:rsid w:val="004E7125"/>
    <w:rsid w:val="004F3DD0"/>
    <w:rsid w:val="004F3F69"/>
    <w:rsid w:val="004F65E2"/>
    <w:rsid w:val="00501890"/>
    <w:rsid w:val="0050388F"/>
    <w:rsid w:val="00511C69"/>
    <w:rsid w:val="00517619"/>
    <w:rsid w:val="00517CAB"/>
    <w:rsid w:val="00521B71"/>
    <w:rsid w:val="00525CAE"/>
    <w:rsid w:val="00525D8A"/>
    <w:rsid w:val="00527C4D"/>
    <w:rsid w:val="005326D6"/>
    <w:rsid w:val="00540FC6"/>
    <w:rsid w:val="00545BDD"/>
    <w:rsid w:val="00554A6A"/>
    <w:rsid w:val="0056118D"/>
    <w:rsid w:val="005632FA"/>
    <w:rsid w:val="00564E89"/>
    <w:rsid w:val="005653A9"/>
    <w:rsid w:val="00577F8E"/>
    <w:rsid w:val="005814FB"/>
    <w:rsid w:val="00582565"/>
    <w:rsid w:val="00594B1B"/>
    <w:rsid w:val="005A1949"/>
    <w:rsid w:val="005B0889"/>
    <w:rsid w:val="005B4409"/>
    <w:rsid w:val="005B48FC"/>
    <w:rsid w:val="005D657F"/>
    <w:rsid w:val="005E196B"/>
    <w:rsid w:val="005E28B9"/>
    <w:rsid w:val="005F0BFE"/>
    <w:rsid w:val="00606353"/>
    <w:rsid w:val="00607F66"/>
    <w:rsid w:val="00614CB6"/>
    <w:rsid w:val="00616037"/>
    <w:rsid w:val="00616198"/>
    <w:rsid w:val="00630A7C"/>
    <w:rsid w:val="00630CC4"/>
    <w:rsid w:val="006400BC"/>
    <w:rsid w:val="0065593D"/>
    <w:rsid w:val="006655D4"/>
    <w:rsid w:val="0067151C"/>
    <w:rsid w:val="006813B0"/>
    <w:rsid w:val="006854A3"/>
    <w:rsid w:val="006858F5"/>
    <w:rsid w:val="00692F3C"/>
    <w:rsid w:val="00696A4D"/>
    <w:rsid w:val="006A13F1"/>
    <w:rsid w:val="006A3095"/>
    <w:rsid w:val="006B089C"/>
    <w:rsid w:val="006B6797"/>
    <w:rsid w:val="006B75A3"/>
    <w:rsid w:val="006D7F01"/>
    <w:rsid w:val="006E6E19"/>
    <w:rsid w:val="006F31F0"/>
    <w:rsid w:val="006F4197"/>
    <w:rsid w:val="00700060"/>
    <w:rsid w:val="00704CD7"/>
    <w:rsid w:val="00705A57"/>
    <w:rsid w:val="007132A4"/>
    <w:rsid w:val="00713A80"/>
    <w:rsid w:val="00713EA9"/>
    <w:rsid w:val="00731818"/>
    <w:rsid w:val="00736BD7"/>
    <w:rsid w:val="0074364D"/>
    <w:rsid w:val="00745FAE"/>
    <w:rsid w:val="00750013"/>
    <w:rsid w:val="00751BCF"/>
    <w:rsid w:val="00761226"/>
    <w:rsid w:val="007630D9"/>
    <w:rsid w:val="00764000"/>
    <w:rsid w:val="0076490B"/>
    <w:rsid w:val="007657BB"/>
    <w:rsid w:val="007713E1"/>
    <w:rsid w:val="00781EB4"/>
    <w:rsid w:val="00793076"/>
    <w:rsid w:val="0079389E"/>
    <w:rsid w:val="00796CDB"/>
    <w:rsid w:val="007B2C43"/>
    <w:rsid w:val="007B6B0D"/>
    <w:rsid w:val="007C1EEE"/>
    <w:rsid w:val="007D44A6"/>
    <w:rsid w:val="007F394F"/>
    <w:rsid w:val="008108CD"/>
    <w:rsid w:val="00820817"/>
    <w:rsid w:val="0082403F"/>
    <w:rsid w:val="008271DE"/>
    <w:rsid w:val="008372B1"/>
    <w:rsid w:val="008378B0"/>
    <w:rsid w:val="00840776"/>
    <w:rsid w:val="008454B5"/>
    <w:rsid w:val="00845F56"/>
    <w:rsid w:val="0085088C"/>
    <w:rsid w:val="00853D22"/>
    <w:rsid w:val="00854D4A"/>
    <w:rsid w:val="00855D21"/>
    <w:rsid w:val="0086575E"/>
    <w:rsid w:val="00867ABC"/>
    <w:rsid w:val="00870B1B"/>
    <w:rsid w:val="008770A7"/>
    <w:rsid w:val="0088252B"/>
    <w:rsid w:val="00891A95"/>
    <w:rsid w:val="008970B0"/>
    <w:rsid w:val="008A2188"/>
    <w:rsid w:val="008B2663"/>
    <w:rsid w:val="008B4D05"/>
    <w:rsid w:val="008B6D7D"/>
    <w:rsid w:val="008C0436"/>
    <w:rsid w:val="008D00D6"/>
    <w:rsid w:val="008D47D9"/>
    <w:rsid w:val="008E5178"/>
    <w:rsid w:val="008F3A04"/>
    <w:rsid w:val="008F449B"/>
    <w:rsid w:val="008F5219"/>
    <w:rsid w:val="008F6CD3"/>
    <w:rsid w:val="00903E0B"/>
    <w:rsid w:val="009043B8"/>
    <w:rsid w:val="00904DD4"/>
    <w:rsid w:val="00905C3D"/>
    <w:rsid w:val="00907ED1"/>
    <w:rsid w:val="00912743"/>
    <w:rsid w:val="00921026"/>
    <w:rsid w:val="009269CF"/>
    <w:rsid w:val="00944939"/>
    <w:rsid w:val="00951247"/>
    <w:rsid w:val="00953454"/>
    <w:rsid w:val="00960914"/>
    <w:rsid w:val="0096176A"/>
    <w:rsid w:val="00975839"/>
    <w:rsid w:val="00975DF2"/>
    <w:rsid w:val="009810A5"/>
    <w:rsid w:val="009948DC"/>
    <w:rsid w:val="00997788"/>
    <w:rsid w:val="00997CC6"/>
    <w:rsid w:val="009A0873"/>
    <w:rsid w:val="009B3A5A"/>
    <w:rsid w:val="009C208C"/>
    <w:rsid w:val="009D375C"/>
    <w:rsid w:val="009D7F7D"/>
    <w:rsid w:val="009E1611"/>
    <w:rsid w:val="009E25CC"/>
    <w:rsid w:val="009E3CC6"/>
    <w:rsid w:val="009E7F55"/>
    <w:rsid w:val="009F3DDB"/>
    <w:rsid w:val="009F5C92"/>
    <w:rsid w:val="00A0407B"/>
    <w:rsid w:val="00A05FE6"/>
    <w:rsid w:val="00A1545B"/>
    <w:rsid w:val="00A260DB"/>
    <w:rsid w:val="00A33C9A"/>
    <w:rsid w:val="00A35155"/>
    <w:rsid w:val="00A437E2"/>
    <w:rsid w:val="00A444D4"/>
    <w:rsid w:val="00A44F56"/>
    <w:rsid w:val="00A52DC6"/>
    <w:rsid w:val="00A624CB"/>
    <w:rsid w:val="00A6457C"/>
    <w:rsid w:val="00A64932"/>
    <w:rsid w:val="00A72A37"/>
    <w:rsid w:val="00A72D3F"/>
    <w:rsid w:val="00A770AA"/>
    <w:rsid w:val="00A82AAB"/>
    <w:rsid w:val="00A84CC4"/>
    <w:rsid w:val="00A95FB0"/>
    <w:rsid w:val="00AA06DD"/>
    <w:rsid w:val="00AA6AEB"/>
    <w:rsid w:val="00AB0C8C"/>
    <w:rsid w:val="00AB1D97"/>
    <w:rsid w:val="00AC17B6"/>
    <w:rsid w:val="00AC7592"/>
    <w:rsid w:val="00AC7791"/>
    <w:rsid w:val="00AD1529"/>
    <w:rsid w:val="00AD2384"/>
    <w:rsid w:val="00AE2AD3"/>
    <w:rsid w:val="00AE4AA8"/>
    <w:rsid w:val="00AE4AAE"/>
    <w:rsid w:val="00AF5E65"/>
    <w:rsid w:val="00B04FC3"/>
    <w:rsid w:val="00B053A8"/>
    <w:rsid w:val="00B069DF"/>
    <w:rsid w:val="00B078F1"/>
    <w:rsid w:val="00B11945"/>
    <w:rsid w:val="00B2008F"/>
    <w:rsid w:val="00B21A18"/>
    <w:rsid w:val="00B30113"/>
    <w:rsid w:val="00B3479B"/>
    <w:rsid w:val="00B36014"/>
    <w:rsid w:val="00B44D03"/>
    <w:rsid w:val="00B57344"/>
    <w:rsid w:val="00B747AF"/>
    <w:rsid w:val="00B918E4"/>
    <w:rsid w:val="00B9201C"/>
    <w:rsid w:val="00BB1979"/>
    <w:rsid w:val="00BB2FF4"/>
    <w:rsid w:val="00BB63EE"/>
    <w:rsid w:val="00BB6572"/>
    <w:rsid w:val="00BC61E4"/>
    <w:rsid w:val="00BC7EA8"/>
    <w:rsid w:val="00BE7FD6"/>
    <w:rsid w:val="00BF1233"/>
    <w:rsid w:val="00C103AF"/>
    <w:rsid w:val="00C16F8F"/>
    <w:rsid w:val="00C1727C"/>
    <w:rsid w:val="00C17575"/>
    <w:rsid w:val="00C201BB"/>
    <w:rsid w:val="00C202FC"/>
    <w:rsid w:val="00C2080D"/>
    <w:rsid w:val="00C23CAD"/>
    <w:rsid w:val="00C37169"/>
    <w:rsid w:val="00C37810"/>
    <w:rsid w:val="00C42C80"/>
    <w:rsid w:val="00C5189D"/>
    <w:rsid w:val="00C530CB"/>
    <w:rsid w:val="00C53E97"/>
    <w:rsid w:val="00C66D09"/>
    <w:rsid w:val="00C73737"/>
    <w:rsid w:val="00C81601"/>
    <w:rsid w:val="00C946CD"/>
    <w:rsid w:val="00CB1150"/>
    <w:rsid w:val="00CB5023"/>
    <w:rsid w:val="00CB77AE"/>
    <w:rsid w:val="00CC1870"/>
    <w:rsid w:val="00CC29B2"/>
    <w:rsid w:val="00CC5EFB"/>
    <w:rsid w:val="00CC7E0D"/>
    <w:rsid w:val="00CD144C"/>
    <w:rsid w:val="00CD1CF3"/>
    <w:rsid w:val="00CD301F"/>
    <w:rsid w:val="00CD4703"/>
    <w:rsid w:val="00CE0204"/>
    <w:rsid w:val="00CE0339"/>
    <w:rsid w:val="00CE1C61"/>
    <w:rsid w:val="00CE304B"/>
    <w:rsid w:val="00CE4644"/>
    <w:rsid w:val="00CF23E4"/>
    <w:rsid w:val="00D01AF4"/>
    <w:rsid w:val="00D01D56"/>
    <w:rsid w:val="00D10760"/>
    <w:rsid w:val="00D14A86"/>
    <w:rsid w:val="00D15A2F"/>
    <w:rsid w:val="00D1627B"/>
    <w:rsid w:val="00D21FF3"/>
    <w:rsid w:val="00D26BEF"/>
    <w:rsid w:val="00D331E2"/>
    <w:rsid w:val="00D33FF7"/>
    <w:rsid w:val="00D347FC"/>
    <w:rsid w:val="00D35EF5"/>
    <w:rsid w:val="00D40798"/>
    <w:rsid w:val="00D40E7E"/>
    <w:rsid w:val="00D41541"/>
    <w:rsid w:val="00D47B89"/>
    <w:rsid w:val="00D54F7F"/>
    <w:rsid w:val="00D55A10"/>
    <w:rsid w:val="00D65716"/>
    <w:rsid w:val="00D855EA"/>
    <w:rsid w:val="00D90C32"/>
    <w:rsid w:val="00D94B45"/>
    <w:rsid w:val="00D95037"/>
    <w:rsid w:val="00DA1323"/>
    <w:rsid w:val="00DB54C7"/>
    <w:rsid w:val="00DB640C"/>
    <w:rsid w:val="00DD4552"/>
    <w:rsid w:val="00DD4FB6"/>
    <w:rsid w:val="00DE50CB"/>
    <w:rsid w:val="00E00590"/>
    <w:rsid w:val="00E01331"/>
    <w:rsid w:val="00E06660"/>
    <w:rsid w:val="00E14906"/>
    <w:rsid w:val="00E17811"/>
    <w:rsid w:val="00E27070"/>
    <w:rsid w:val="00E37644"/>
    <w:rsid w:val="00E40C04"/>
    <w:rsid w:val="00E444E8"/>
    <w:rsid w:val="00E44627"/>
    <w:rsid w:val="00E5478D"/>
    <w:rsid w:val="00E54E3E"/>
    <w:rsid w:val="00E72618"/>
    <w:rsid w:val="00E77E71"/>
    <w:rsid w:val="00E8401F"/>
    <w:rsid w:val="00E9029A"/>
    <w:rsid w:val="00E928D0"/>
    <w:rsid w:val="00E947BB"/>
    <w:rsid w:val="00EA32E5"/>
    <w:rsid w:val="00EB485C"/>
    <w:rsid w:val="00EB7AB1"/>
    <w:rsid w:val="00EC103A"/>
    <w:rsid w:val="00EE4E0A"/>
    <w:rsid w:val="00F025F4"/>
    <w:rsid w:val="00F0394E"/>
    <w:rsid w:val="00F04EEE"/>
    <w:rsid w:val="00F06B5F"/>
    <w:rsid w:val="00F227E2"/>
    <w:rsid w:val="00F239F9"/>
    <w:rsid w:val="00F30ECA"/>
    <w:rsid w:val="00F31ADA"/>
    <w:rsid w:val="00F342A6"/>
    <w:rsid w:val="00F47D8E"/>
    <w:rsid w:val="00F553A6"/>
    <w:rsid w:val="00F556C8"/>
    <w:rsid w:val="00F6719D"/>
    <w:rsid w:val="00F73BFE"/>
    <w:rsid w:val="00F75916"/>
    <w:rsid w:val="00F96E13"/>
    <w:rsid w:val="00FA1D09"/>
    <w:rsid w:val="00FA3B35"/>
    <w:rsid w:val="00FA6144"/>
    <w:rsid w:val="00FB2B58"/>
    <w:rsid w:val="00FB4753"/>
    <w:rsid w:val="00FB4D37"/>
    <w:rsid w:val="00FD6161"/>
    <w:rsid w:val="00FD7E26"/>
    <w:rsid w:val="00F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D738"/>
  <w15:chartTrackingRefBased/>
  <w15:docId w15:val="{76127A0A-010D-48A4-B7E9-3F283D4D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624C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624C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6400B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4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008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0471CD"/>
    <w:rPr>
      <w:color w:val="0563C1" w:themeColor="hyperlink"/>
      <w:u w:val="single"/>
    </w:rPr>
  </w:style>
  <w:style w:type="paragraph" w:customStyle="1" w:styleId="im-mess">
    <w:name w:val="im-mess"/>
    <w:basedOn w:val="a"/>
    <w:rsid w:val="00C5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A82AAB"/>
    <w:rPr>
      <w:color w:val="605E5C"/>
      <w:shd w:val="clear" w:color="auto" w:fill="E1DFDD"/>
    </w:rPr>
  </w:style>
  <w:style w:type="character" w:customStyle="1" w:styleId="a5">
    <w:name w:val="Абзац списка Знак"/>
    <w:basedOn w:val="a0"/>
    <w:link w:val="a4"/>
    <w:uiPriority w:val="34"/>
    <w:locked/>
    <w:rsid w:val="00564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10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90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-48.ru/upload/medialibrary/ee5/Dizayn.docx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t-cube48.ru/skillscentr" TargetMode="External"/><Relationship Id="rId12" Type="http://schemas.openxmlformats.org/officeDocument/2006/relationships/hyperlink" Target="https://razvitie48.ru/%d1%81%d0%b2%d0%b5%d0%b4%d0%b5%d0%bd%d0%b8%d1%8f-%d0%be%d0%b1-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disk.yandex.ru/d/_3xXq6eEdMaIAg/%D0%9E%D0%B1%D1%89%D0%B8%D0%B9%20%D0%B1%D0%BE%D0%BB%D1%8C%D1%88%D0%BE%D0%B9!!.mov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NOhk4xd1jurDsL1emUBveHHARUx7KrFMvKiG91orMNI/edit" TargetMode="External"/><Relationship Id="rId14" Type="http://schemas.openxmlformats.org/officeDocument/2006/relationships/hyperlink" Target="https://drive.google.com/file/d/19PwlgJnY3tk2RYqbVHSzWuLAzP1YjzmM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2E3DD-2AF3-41CE-8AD8-2AE455A8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4115</TotalTime>
  <Pages>32</Pages>
  <Words>6598</Words>
  <Characters>37612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497</cp:revision>
  <cp:lastPrinted>2023-12-21T08:29:00Z</cp:lastPrinted>
  <dcterms:created xsi:type="dcterms:W3CDTF">2022-10-04T06:46:00Z</dcterms:created>
  <dcterms:modified xsi:type="dcterms:W3CDTF">2024-01-17T07:36:00Z</dcterms:modified>
</cp:coreProperties>
</file>