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344C" w:rsidRDefault="00CB344C" w:rsidP="00CB34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E424A" w:rsidRDefault="003E424A" w:rsidP="00CB34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E424A" w:rsidRDefault="003E424A" w:rsidP="00CB34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D65781" w:rsidRPr="003E424A" w:rsidRDefault="003E424A" w:rsidP="00CB344C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 w:rsidRPr="003E424A">
        <w:rPr>
          <w:noProof/>
        </w:rPr>
        <w:drawing>
          <wp:inline distT="0" distB="0" distL="0" distR="0" wp14:anchorId="33020872" wp14:editId="47D160FD">
            <wp:extent cx="6120130" cy="8653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360" w:lineRule="auto"/>
        <w:ind w:right="-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FA2857">
              <w:rPr>
                <w:b/>
                <w:sz w:val="28"/>
                <w:szCs w:val="28"/>
                <w:lang w:eastAsia="ru-RU"/>
              </w:rPr>
              <w:t>1</w:t>
            </w:r>
            <w:bookmarkStart w:id="0" w:name="_GoBack"/>
            <w:bookmarkEnd w:id="0"/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/>
                <w:sz w:val="28"/>
                <w:szCs w:val="28"/>
              </w:rPr>
            </w:pPr>
            <w:r w:rsidRPr="00FA2857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Цель и задачи программ</w:t>
            </w:r>
            <w:r w:rsidR="00FA2857" w:rsidRPr="00FA2857"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FA2857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/>
                <w:sz w:val="28"/>
                <w:szCs w:val="28"/>
              </w:rPr>
            </w:pPr>
            <w:r w:rsidRPr="00FA2857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9D69D2" w:rsidRPr="00FA2857" w:rsidRDefault="009D69D2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FA2857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/>
                <w:sz w:val="28"/>
                <w:szCs w:val="28"/>
              </w:rPr>
            </w:pPr>
            <w:r w:rsidRPr="00FA2857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9D69D2" w:rsidRPr="00FA2857" w:rsidRDefault="009D69D2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Воспитательная ра</w:t>
            </w:r>
            <w:r w:rsidR="00FA2857" w:rsidRPr="00FA2857">
              <w:rPr>
                <w:bCs/>
                <w:sz w:val="28"/>
                <w:szCs w:val="28"/>
              </w:rPr>
              <w:t>бота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9D69D2" w:rsidP="009D69D2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Cs/>
                <w:sz w:val="28"/>
                <w:szCs w:val="28"/>
              </w:rPr>
            </w:pPr>
            <w:r w:rsidRPr="00FA2857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32</w:t>
            </w:r>
          </w:p>
        </w:tc>
      </w:tr>
      <w:tr w:rsidR="00FA2857" w:rsidRPr="009D69D2" w:rsidTr="00FA2857">
        <w:tc>
          <w:tcPr>
            <w:tcW w:w="704" w:type="dxa"/>
          </w:tcPr>
          <w:p w:rsidR="009D69D2" w:rsidRPr="00FA2857" w:rsidRDefault="00FA2857" w:rsidP="009D69D2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FA2857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9D69D2" w:rsidRPr="00FA2857" w:rsidRDefault="009D69D2" w:rsidP="009D69D2">
            <w:pPr>
              <w:rPr>
                <w:b/>
                <w:sz w:val="28"/>
                <w:szCs w:val="28"/>
              </w:rPr>
            </w:pPr>
            <w:r w:rsidRPr="00FA2857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9D69D2" w:rsidRPr="00FA2857" w:rsidRDefault="00FA2857" w:rsidP="00FA2857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FA2857">
              <w:rPr>
                <w:bCs/>
                <w:sz w:val="28"/>
                <w:szCs w:val="28"/>
                <w:lang w:eastAsia="ru-RU"/>
              </w:rPr>
              <w:t>33</w:t>
            </w:r>
          </w:p>
        </w:tc>
      </w:tr>
    </w:tbl>
    <w:p w:rsidR="00CB344C" w:rsidRPr="009D69D2" w:rsidRDefault="00CB344C" w:rsidP="00CB344C">
      <w:pPr>
        <w:spacing w:after="0" w:line="360" w:lineRule="auto"/>
        <w:ind w:right="-1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ind w:right="-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344C" w:rsidRPr="00CB344C" w:rsidRDefault="00CB344C" w:rsidP="00CB344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B344C" w:rsidRPr="00CB344C" w:rsidRDefault="00CB344C" w:rsidP="00CB344C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113972881"/>
      <w:r w:rsidRPr="00CB34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Комплекс основных характеристик образования</w:t>
      </w:r>
    </w:p>
    <w:p w:rsidR="00CB344C" w:rsidRPr="00CB344C" w:rsidRDefault="00CB344C" w:rsidP="00CB344C">
      <w:pPr>
        <w:spacing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CB344C">
        <w:rPr>
          <w:rFonts w:ascii="Times New Roman" w:eastAsia="Times New Roman" w:hAnsi="Times New Roman" w:cs="Times New Roman"/>
          <w:i/>
          <w:lang w:eastAsia="ru-RU"/>
        </w:rPr>
        <w:tab/>
      </w:r>
      <w:r w:rsidRPr="00CB344C">
        <w:rPr>
          <w:rFonts w:ascii="Times New Roman" w:eastAsia="Times New Roman" w:hAnsi="Times New Roman" w:cs="Times New Roman"/>
          <w:i/>
          <w:lang w:eastAsia="ru-RU"/>
        </w:rPr>
        <w:tab/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58749C" w:rsidRDefault="0058749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B344C"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ополнительная общеобразовательная (общеразвивающая) программа художественной направленности «Танца утонченная душа» (далее программа)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выстроена по принципу программы</w:t>
      </w:r>
      <w:r w:rsidR="00CB344C"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«Шесть ступеней мастерства» по ред. Климовой А.С. 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CB344C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t>Направленность программы – художественная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CB344C" w:rsidRPr="00CB344C" w:rsidRDefault="00CB344C" w:rsidP="00CB344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CB344C" w:rsidRPr="00CB344C" w:rsidRDefault="00CB344C" w:rsidP="00CB344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CB344C" w:rsidRPr="00B00C24" w:rsidRDefault="00CB344C" w:rsidP="00CB344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B00C24" w:rsidRPr="00B00C24" w:rsidRDefault="00B00C24" w:rsidP="00B00C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ab/>
      </w:r>
      <w:r w:rsidRPr="00B00C24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Программа стартового уровня обучения</w:t>
      </w:r>
      <w:r w:rsidRPr="00B00C24">
        <w:rPr>
          <w:rFonts w:ascii="Times New Roman" w:eastAsia="Calibri" w:hAnsi="Times New Roman" w:cs="Times New Roman"/>
          <w:sz w:val="28"/>
          <w:szCs w:val="28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Предполагается минимальный уровень сложности программы, обеспечивающий прием всех обучающихся без предъявления специальных требований.</w:t>
      </w:r>
    </w:p>
    <w:p w:rsidR="00B00C24" w:rsidRPr="00B00C24" w:rsidRDefault="00B00C24" w:rsidP="00B00C2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C24">
        <w:rPr>
          <w:rFonts w:ascii="Times New Roman" w:eastAsia="Calibri" w:hAnsi="Times New Roman" w:cs="Times New Roman"/>
          <w:sz w:val="28"/>
          <w:szCs w:val="28"/>
        </w:rPr>
        <w:t>В репертуар ансамбля входят популярные танцевальные композиции многих стилей и направлений, что позволяет не только удовлетворить естественную физическую потребность учащегося в разнообразных формах движения, но и максимально расширить его художественный кругозор, стремление к прекрасному, познаваемому им через разные формы танцевального искусства.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Танцевальное искусство, давая выход энергии молодежи, наполняет ее бодростью, удовлетворяет потребность человека в празднике, в зрелище, игре, 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12760931"/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Педагогическая целесообразность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48BF" w:rsidRPr="000648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bookmarkEnd w:id="2"/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первых занятий учащиеся вовлекаются в мир творчества с помощью развивающих игр. Например, знакомство проходит в танце-представлении своего имени. Каждый участник демонстрирует в движении образ своего «Я», воплощённый в собственном имени. Эта игра показывает степень раскрепощённости учащегося, богатство его фантазии, умение выразить себя на языке танца. Так учащиеся познают непосредственную связь Слова и Жеста, Звука и Движения, а, значит, Музыки и Танца. Раскованные, готовые к восприятию чётких танцевальных форм, они легко и с интересом усваивают понятия танцевальной азбуки: ритм, размер, темп, характер музыкального произведения. Здесь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Отличительной особенностью 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_Hlk113273476"/>
      <w:r w:rsidRPr="00CB3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Адресат программы 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B344C" w:rsidRPr="0032002D" w:rsidRDefault="0058749C" w:rsidP="0032002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344C"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bookmarkEnd w:id="3"/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bookmarkStart w:id="4" w:name="_Hlk113267883"/>
      <w:r w:rsidRPr="00CB344C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</w:t>
      </w:r>
      <w:r w:rsidR="00407390">
        <w:rPr>
          <w:rFonts w:ascii="Times New Roman" w:eastAsia="+mn-ea" w:hAnsi="Times New Roman" w:cs="Times New Roman"/>
          <w:kern w:val="24"/>
          <w:sz w:val="28"/>
          <w:szCs w:val="28"/>
        </w:rPr>
        <w:t xml:space="preserve">образцовом детском коллективе - </w:t>
      </w:r>
      <w:r w:rsidRPr="00CB344C">
        <w:rPr>
          <w:rFonts w:ascii="Times New Roman" w:eastAsia="+mn-ea" w:hAnsi="Times New Roman" w:cs="Times New Roman"/>
          <w:kern w:val="24"/>
          <w:sz w:val="28"/>
          <w:szCs w:val="28"/>
        </w:rPr>
        <w:t xml:space="preserve">ансамбле спортивного бального танца «Фламенко» устанавливается локальным нормативным актом в соответствии с </w:t>
      </w:r>
      <w:bookmarkStart w:id="5" w:name="_Hlk112761067"/>
      <w:r w:rsidRPr="00CB344C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требованиями </w:t>
      </w:r>
      <w:bookmarkEnd w:id="5"/>
      <w:r w:rsidRPr="00CB344C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    одного занятия составляет </w:t>
      </w:r>
      <w:r w:rsidR="00967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7D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 </w:t>
      </w:r>
      <w:r w:rsidRPr="00CB344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96728E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30</w:t>
      </w:r>
      <w:r w:rsidRPr="00CB344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</w:t>
      </w:r>
      <w:r w:rsidRPr="00CB344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 xml:space="preserve">и отдыха учащихся.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CB344C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CB344C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реализации программы-01.09.2022-31.05.2023. </w:t>
      </w:r>
    </w:p>
    <w:p w:rsidR="00CB344C" w:rsidRPr="00CB344C" w:rsidRDefault="00CB344C" w:rsidP="00CB344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программы-216 часов (в том числе: теория-59 час., практика-157 час.) </w:t>
      </w:r>
      <w:bookmarkStart w:id="6" w:name="_Hlk113268199"/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 недель/9 месяцев/1 год</w:t>
      </w:r>
      <w:bookmarkEnd w:id="6"/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32002D" w:rsidRDefault="00CB344C" w:rsidP="0032002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возрасту-6-</w:t>
      </w:r>
      <w:r w:rsidR="0096728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3200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"/>
    <w:p w:rsidR="0032002D" w:rsidRDefault="0032002D" w:rsidP="0032002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:rsidR="00CB344C" w:rsidRPr="0032002D" w:rsidRDefault="00CB344C" w:rsidP="0032002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F41608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гармоничного развития личности, обогащение духовной культуры через обучение основам танцевального искусства, развитие способности к самовыражению языком танца.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программы.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Образовательные:</w:t>
      </w:r>
    </w:p>
    <w:p w:rsidR="00CB344C" w:rsidRPr="00CB344C" w:rsidRDefault="00CB344C" w:rsidP="00CB344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стилями, историей и географией танцевального    искусства.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t xml:space="preserve">Развивающие: </w:t>
      </w:r>
    </w:p>
    <w:p w:rsidR="00CB344C" w:rsidRPr="00CB344C" w:rsidRDefault="00CB344C" w:rsidP="00CB344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внимательности.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CB344C" w:rsidRPr="00CB344C" w:rsidRDefault="00CB344C" w:rsidP="00CB344C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CB34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приобщение учащихся к лучшим образцам мировой культуры, возрождению культурных ценностей;</w:t>
      </w:r>
    </w:p>
    <w:p w:rsidR="00CB344C" w:rsidRPr="00CB344C" w:rsidRDefault="00CB344C" w:rsidP="00CB344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поведения и культуры общения учащихся;</w:t>
      </w:r>
    </w:p>
    <w:p w:rsidR="00CB344C" w:rsidRPr="00CB344C" w:rsidRDefault="00CB344C" w:rsidP="00CB344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взаимовыручки.</w:t>
      </w: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390" w:rsidRDefault="00407390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49C" w:rsidRDefault="0058749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49C" w:rsidRDefault="0058749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49C" w:rsidRDefault="0058749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49C" w:rsidRDefault="0058749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49C" w:rsidRDefault="0058749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1.3. Содержание программы </w:t>
      </w:r>
    </w:p>
    <w:p w:rsidR="00CB344C" w:rsidRPr="00CB344C" w:rsidRDefault="00CB344C" w:rsidP="00CB34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3669"/>
        <w:gridCol w:w="822"/>
        <w:gridCol w:w="1028"/>
        <w:gridCol w:w="1129"/>
        <w:gridCol w:w="2788"/>
      </w:tblGrid>
      <w:tr w:rsidR="00CB344C" w:rsidRPr="00CB344C" w:rsidTr="00CB344C">
        <w:trPr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 том числе 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аттестации/</w:t>
            </w:r>
          </w:p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контроля</w:t>
            </w: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год обучения</w:t>
            </w: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Входной контроль. Собеседование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Смотр</w:t>
            </w: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 Элементы общей физической подготовки</w:t>
            </w:r>
          </w:p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(разминка/тренаж)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920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920FF4">
        <w:trPr>
          <w:trHeight w:val="59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Верхний плечевой пояс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D75B6A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Брюшной пресс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D75B6A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позвоночника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D75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D75B6A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20FF4" w:rsidRPr="00920FF4" w:rsidRDefault="00CB344C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Мышцы ног и суставы</w:t>
            </w:r>
            <w:r w:rsidR="00920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920FF4" w:rsidRPr="00920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Расслабление</w:t>
            </w:r>
            <w:r w:rsidR="00920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B344C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Растяжение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</w:t>
            </w:r>
            <w:r w:rsidR="002740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920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размер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Направления движения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поворота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9F5B28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5B28">
              <w:rPr>
                <w:rFonts w:ascii="Times New Roman" w:eastAsia="Calibri" w:hAnsi="Times New Roman" w:cs="Times New Roman"/>
                <w:sz w:val="20"/>
                <w:szCs w:val="20"/>
              </w:rPr>
              <w:t>Текущая аттестация. Танцевальные выступления</w:t>
            </w: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</w:t>
            </w:r>
            <w:r w:rsidR="002740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Европейская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920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="00920F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Приглашение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20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0FF4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Берлинская полька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F4" w:rsidRPr="00CB344C" w:rsidRDefault="00920FF4" w:rsidP="00920FF4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0FF4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«Медленный вальс»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F4" w:rsidRPr="00CB344C" w:rsidRDefault="00920FF4" w:rsidP="00920FF4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0FF4" w:rsidRPr="00CB344C" w:rsidTr="00CB344C">
        <w:trPr>
          <w:trHeight w:val="63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«Быстрый фокстрот»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F4" w:rsidRPr="00CB344C" w:rsidRDefault="00920FF4" w:rsidP="00920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F4" w:rsidRPr="00CB344C" w:rsidRDefault="00920FF4" w:rsidP="00920FF4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Модуль:</w:t>
            </w:r>
            <w:r w:rsidR="002740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Латиноамериканская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  <w:r w:rsidR="008D54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8D54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8D54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«Ча-ча-ча»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8D54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920FF4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Аттестация на завершающем этапе</w:t>
            </w:r>
            <w:r w:rsidR="009F5B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Итоговое </w:t>
            </w:r>
            <w:r w:rsidRPr="00CB34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концертное </w:t>
            </w:r>
            <w:r w:rsidR="009F5B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мероприятие </w:t>
            </w:r>
          </w:p>
        </w:tc>
      </w:tr>
      <w:tr w:rsidR="00CB344C" w:rsidRPr="00CB344C" w:rsidTr="00CB344C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8D54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44C" w:rsidRPr="00CB344C" w:rsidRDefault="008D5423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44C" w:rsidRPr="00CB344C" w:rsidRDefault="00CB344C" w:rsidP="00CB344C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07390" w:rsidRDefault="00407390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1.Вводное занятие.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Знакомство с традициями и правилами студии, инструктаж по технике безопасности.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Разучивание танцевального приветствия (поклон), построение по линиям, игра «знакомство».</w:t>
      </w:r>
    </w:p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2.Модуль: Элементы общей физической подготовка (разминка/тренаж)</w:t>
      </w:r>
    </w:p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Теория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75B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предварительного разогрева мышц, знакомство с основными группами мышц.</w:t>
      </w:r>
    </w:p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</w:t>
      </w:r>
      <w:r w:rsidR="00D7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Общеукрепляющие и развивающие упражнения под музыку по    специальной системе подготовки начинающих танцоров.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Верхний плечевой пояс.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Основные группы мышц верхнего</w:t>
      </w:r>
      <w:r w:rsidR="00D7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системы упражнений, направленной на укрепление и развитие мышц верхнего плечевого пояса; наклоны головы, сжатие и расслабление пальцев рук, вращение кистей, локтей и плеч.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Брюшной пресс.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Отделы позвоночника.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D7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отделы позвоночника и их специфика. Что такое осанка и для чего она нужна.</w:t>
      </w:r>
    </w:p>
    <w:p w:rsidR="00CB344C" w:rsidRPr="0032002D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</w:t>
      </w:r>
      <w:r w:rsidR="00D7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системы упражнений, направленной на укрепление </w:t>
      </w:r>
      <w:proofErr w:type="gramStart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и  развитие</w:t>
      </w:r>
      <w:proofErr w:type="gramEnd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 спины: сжатие и растяжение мышц грудного отдела. Растягивание и скручивание мышц поясничного отдела позвоночника.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Мышцы ног и суставы.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Суставы и механизм их работы. Основные группы мышц ног.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работа стопы (пятка, носок, плоская стопа), различные виды приседаний, прыжки.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Игровой </w:t>
      </w:r>
      <w:proofErr w:type="spellStart"/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стрейтчинг</w:t>
      </w:r>
      <w:proofErr w:type="spellEnd"/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Способы применения игрового </w:t>
      </w:r>
      <w:proofErr w:type="spellStart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стрейтчинга</w:t>
      </w:r>
      <w:proofErr w:type="spellEnd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системы упражнений йоги.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2.6. Расслабление.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 Основные принципы дыхания. Выделение различных групп мышц. Практика. Начало дыхательной гимнастики. Поочередное напряжение и расслабление отдельных групп мышц.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 Растяжение.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Понятие о линиях корпуса. Разнонаправленное растяжение.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</w:t>
      </w:r>
      <w:r w:rsidR="00D7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некоторых поз йоги: «мертвец», «летящий йог», «кобра», «лук», «стол», «доска», «верхняя собака», «нижняя собака», «ребенок» и т.д.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3.Модуль: Танцевальная азбука.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Беседа об основных понятиях и их разъяснение: музыкальный размер, направления движения, степени поворота.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Система специально разработанных упражнений на развитие основных навыков по данной теме.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Музыкальный размер.</w:t>
      </w:r>
    </w:p>
    <w:p w:rsidR="0032002D" w:rsidRPr="00407390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Теория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музыкальных размеров в спортивных танцах: 2/4, 3/4, 4/4. Практика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упражнений, направленная на развитие чувства ритма и музыкального слуха: прослушивание различных ритмов и мелодий, хлопки под музыку.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Направления движения.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Основные направления танцевального движения в зале; лицом и спиной по линии танца, диагонально относительно линий танца, лицом и спиной в центр. Движение вперед и назад.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Отработка смены направлений в танцевальном движении.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Степень поворота.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Основные степени поворотов на месте и в движении: целый поворот, половина поворота, поворот по четвертям и восьмым долям.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Разучивание танцевальных фигур на вращение.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CB344C" w:rsidRPr="0032002D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F7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 европейских танцев. История стилизации костюма. Практика</w:t>
      </w:r>
      <w:r w:rsidRPr="00CB34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европейской программы танцев в соответствии с классификацией фигур для исполнителей спортивных танцев стартовых групп   Н-4, принятой ФТСАРР: медленный вальс, быстрый фокстрот (см. Список литературы, № 13; Приложение).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Модуль: Латиноамериканская программа танцев.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История становления латиноамериканской программы спортивных танцев, история костюма.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Разучивание программы танцев в соответствии с классификацией фигур для исполнителей спортивных танцев стартовых групп Н-4, принятой ФТСАРР: самба, ча-ча-ча (см. Список литературы, № 13; Приложение).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Итоговое занятие.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Комплектация групп обучающихся, переходящих на второй год обучения. Итоговая встреча с обучающимися и их родителями. Беседа о перспективах развития полученных результатов.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B344C" w:rsidRPr="00CB344C" w:rsidRDefault="00CB344C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CB344C" w:rsidRPr="00CB344C" w:rsidRDefault="00CB344C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является приобретение учащимися следующих знаний, умений и навыков: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умения:</w:t>
      </w:r>
    </w:p>
    <w:p w:rsidR="00CB344C" w:rsidRPr="00CB344C" w:rsidRDefault="00CB344C" w:rsidP="00CB344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начальные понятия танцевальной музыкальной азбуки (музыкальный </w:t>
      </w:r>
    </w:p>
    <w:p w:rsidR="00CB344C" w:rsidRPr="00CB344C" w:rsidRDefault="00CB344C" w:rsidP="00CB344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размер, ритм, музыкальная фраза);</w:t>
      </w:r>
    </w:p>
    <w:p w:rsidR="00CB344C" w:rsidRPr="00CB344C" w:rsidRDefault="00CB344C" w:rsidP="00CB344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 общения с педагогом и в детском коллективе;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умения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344C" w:rsidRPr="00CB344C" w:rsidRDefault="00CB344C" w:rsidP="00CB344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танцевальную программу первого года обучения;</w:t>
      </w:r>
    </w:p>
    <w:p w:rsidR="00CB344C" w:rsidRPr="00CB344C" w:rsidRDefault="00CB344C" w:rsidP="00CB344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музыку;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 навыки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344C" w:rsidRPr="00CB344C" w:rsidRDefault="00CB344C" w:rsidP="00CB344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 концентрации;</w:t>
      </w:r>
    </w:p>
    <w:p w:rsidR="00CB344C" w:rsidRPr="00CB344C" w:rsidRDefault="00CB344C" w:rsidP="00CB344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 напряжения и расслабления;</w:t>
      </w:r>
    </w:p>
    <w:p w:rsidR="00CB344C" w:rsidRPr="00CB344C" w:rsidRDefault="00CB344C" w:rsidP="00CB344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координации;</w:t>
      </w:r>
    </w:p>
    <w:p w:rsidR="00CB344C" w:rsidRPr="0032002D" w:rsidRDefault="00CB344C" w:rsidP="0032002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общения в паре и в детском коллективе.</w:t>
      </w:r>
    </w:p>
    <w:p w:rsidR="0032002D" w:rsidRDefault="0032002D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Комплекс организационно-педагогических условий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bookmarkStart w:id="7" w:name="_Hlk113973277"/>
      <w:r w:rsidRPr="00CB344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т</w:t>
      </w:r>
      <w:r w:rsidRPr="00CB344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ации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1"/>
          <w:sz w:val="28"/>
          <w:szCs w:val="28"/>
          <w:lang w:eastAsia="ru-RU"/>
        </w:rPr>
      </w:pP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Эффективность и результативность программы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отслеживается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CB344C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CB344C" w:rsidRPr="00CB344C" w:rsidRDefault="00CB344C" w:rsidP="00CB344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CB344C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программы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Формы проведения аттестации: </w:t>
      </w:r>
      <w:r w:rsidR="0061149D" w:rsidRPr="0061149D">
        <w:rPr>
          <w:rFonts w:ascii="Times New Roman" w:eastAsia="Arial Unicode MS" w:hAnsi="Times New Roman" w:cs="Times New Roman"/>
          <w:sz w:val="28"/>
          <w:szCs w:val="28"/>
        </w:rPr>
        <w:t>открытое занятие</w:t>
      </w:r>
      <w:r w:rsidR="0061149D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gramStart"/>
      <w:r w:rsidRPr="00CB344C">
        <w:rPr>
          <w:rFonts w:ascii="Times New Roman" w:eastAsia="Arial Unicode MS" w:hAnsi="Times New Roman" w:cs="Times New Roman"/>
          <w:sz w:val="28"/>
          <w:szCs w:val="28"/>
        </w:rPr>
        <w:t xml:space="preserve">собеседование,  </w:t>
      </w:r>
      <w:r w:rsidR="0061149D">
        <w:rPr>
          <w:rFonts w:ascii="Times New Roman" w:eastAsia="Arial Unicode MS" w:hAnsi="Times New Roman" w:cs="Times New Roman"/>
          <w:sz w:val="28"/>
          <w:szCs w:val="28"/>
        </w:rPr>
        <w:t>концертное</w:t>
      </w:r>
      <w:proofErr w:type="gramEnd"/>
      <w:r w:rsidR="0061149D">
        <w:rPr>
          <w:rFonts w:ascii="Times New Roman" w:eastAsia="Arial Unicode MS" w:hAnsi="Times New Roman" w:cs="Times New Roman"/>
          <w:sz w:val="28"/>
          <w:szCs w:val="28"/>
        </w:rPr>
        <w:t xml:space="preserve"> выступление </w:t>
      </w:r>
      <w:r w:rsidRPr="00CB344C">
        <w:rPr>
          <w:rFonts w:ascii="Times New Roman" w:eastAsia="Arial Unicode MS" w:hAnsi="Times New Roman" w:cs="Times New Roman"/>
          <w:sz w:val="28"/>
          <w:szCs w:val="28"/>
        </w:rPr>
        <w:t>и др.</w:t>
      </w:r>
    </w:p>
    <w:p w:rsidR="00CB344C" w:rsidRPr="00CB344C" w:rsidRDefault="00CB344C" w:rsidP="00CB344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B344C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CB344C" w:rsidRPr="00CB344C" w:rsidTr="00CB344C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CB344C" w:rsidRPr="00CB344C" w:rsidTr="00CB344C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B344C" w:rsidRPr="00CB344C" w:rsidTr="00CB344C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44C" w:rsidRPr="00CB344C" w:rsidTr="00CB344C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44C" w:rsidRPr="00CB344C" w:rsidTr="00CB344C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44C" w:rsidRPr="00CB344C" w:rsidTr="00CB344C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344C" w:rsidRPr="00CB344C" w:rsidTr="00CB344C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CB344C" w:rsidRPr="00CB344C" w:rsidRDefault="00CB344C" w:rsidP="00CB34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CB344C" w:rsidRPr="00CB344C" w:rsidRDefault="00CB344C" w:rsidP="00CB344C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CB34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CB344C" w:rsidRPr="00861574" w:rsidRDefault="00CB344C" w:rsidP="008615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61149D" w:rsidRDefault="0061149D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149D" w:rsidRDefault="0061149D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DB" w:rsidRDefault="00FF30DB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DB" w:rsidRDefault="00FF30DB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0DB" w:rsidRDefault="00FF30DB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 аттестации</w:t>
      </w: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0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CB344C" w:rsidRPr="00CB344C" w:rsidTr="00CB344C">
        <w:tc>
          <w:tcPr>
            <w:tcW w:w="846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CB344C" w:rsidRPr="00CB344C" w:rsidTr="00CB344C">
        <w:tc>
          <w:tcPr>
            <w:tcW w:w="846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CB344C" w:rsidRPr="00CB344C" w:rsidRDefault="00CB344C" w:rsidP="00CB34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CB344C" w:rsidRPr="00CB344C" w:rsidTr="00CB344C">
        <w:tc>
          <w:tcPr>
            <w:tcW w:w="846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CB344C" w:rsidRPr="00CB344C" w:rsidRDefault="00CB344C" w:rsidP="00CB344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CB344C" w:rsidRPr="00CB344C" w:rsidRDefault="00CB344C" w:rsidP="00CB34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344C" w:rsidRPr="00CB344C" w:rsidRDefault="00CB344C" w:rsidP="00CB34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CB344C" w:rsidRPr="00CB344C" w:rsidRDefault="00CB344C" w:rsidP="00CB344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CB344C" w:rsidRPr="00CB344C" w:rsidRDefault="00CB344C" w:rsidP="00CB344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CB344C" w:rsidRPr="00CB344C" w:rsidRDefault="00CB344C" w:rsidP="00CB344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</w:r>
      <w:r w:rsidRPr="00CB344C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CB34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CB344C" w:rsidRPr="00CB344C" w:rsidRDefault="00CB344C" w:rsidP="00CB344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CB344C" w:rsidRPr="00CB344C" w:rsidRDefault="00CB344C" w:rsidP="00CB344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CB344C" w:rsidRPr="00CB344C" w:rsidRDefault="00CB344C" w:rsidP="00CB344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CB344C" w:rsidRPr="00CB344C" w:rsidRDefault="00CB344C" w:rsidP="00CB344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 реализации данной дополнительной программы осуществляется через </w:t>
      </w:r>
      <w:r w:rsidR="0061149D" w:rsidRPr="006114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занятия</w:t>
      </w:r>
      <w:r w:rsidR="0061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концертные выступления,</w:t>
      </w:r>
      <w:r w:rsidR="0061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областных, Всероссийских и международных смотрах, конкурсах и фестивалях.</w:t>
      </w: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32002D" w:rsidRDefault="0032002D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02D" w:rsidRDefault="0032002D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02D" w:rsidRDefault="0032002D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44C" w:rsidRDefault="00CB344C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32002D" w:rsidRPr="00CB344C" w:rsidRDefault="0032002D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CB344C" w:rsidRPr="00CB344C" w:rsidTr="00CB344C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Умение</w:t>
            </w:r>
            <w:r w:rsidR="002740B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исполнять  основные</w:t>
            </w:r>
            <w:proofErr w:type="gramEnd"/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элементы </w:t>
            </w: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танцев Европейской и Латиноамериканской  программы:</w:t>
            </w:r>
          </w:p>
          <w:p w:rsidR="00CB344C" w:rsidRPr="00CB344C" w:rsidRDefault="00CB344C" w:rsidP="00CB344C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CB344C" w:rsidRPr="00CB344C" w:rsidRDefault="00CB344C" w:rsidP="00CB344C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CB344C" w:rsidRPr="00CB344C" w:rsidRDefault="00CB344C" w:rsidP="00CB344C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CB344C" w:rsidRPr="00CB344C" w:rsidRDefault="00CB344C" w:rsidP="00CB344C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CB344C" w:rsidRPr="00CB344C" w:rsidRDefault="00CB344C" w:rsidP="00CB344C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характерное движений </w:t>
            </w: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русского танца, без 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эмоциональное, с </w:t>
            </w: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с большим </w:t>
            </w: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количеством ошибок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CB344C" w:rsidRPr="00CB344C" w:rsidTr="00CB344C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CB344C" w:rsidRPr="00CB344C" w:rsidRDefault="00CB344C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CB344C" w:rsidRPr="00CB344C" w:rsidRDefault="00CB344C" w:rsidP="00CB3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CB344C" w:rsidRPr="00CB344C" w:rsidRDefault="00CB344C" w:rsidP="00CB344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CB344C" w:rsidRPr="00CB344C" w:rsidRDefault="00CB344C" w:rsidP="00CB344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CB344C" w:rsidRPr="00CB344C" w:rsidRDefault="00CB344C" w:rsidP="00CB344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CB344C" w:rsidRPr="00CB344C" w:rsidRDefault="00CB344C" w:rsidP="00CB344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CB344C" w:rsidRPr="00CB344C" w:rsidRDefault="00CB344C" w:rsidP="00CB344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использование графических материалов, различных приспособлений при объяснении;</w:t>
      </w:r>
    </w:p>
    <w:p w:rsidR="00CB344C" w:rsidRPr="00CB344C" w:rsidRDefault="00CB344C" w:rsidP="00CB344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дидактическая игра.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  <w:t xml:space="preserve">Словесный: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CB344C" w:rsidRPr="00CB344C" w:rsidRDefault="00CB344C" w:rsidP="008615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Практический: 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2920"/>
        <w:gridCol w:w="4219"/>
      </w:tblGrid>
      <w:tr w:rsidR="00CB344C" w:rsidRPr="00CB344C" w:rsidTr="00CB34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501DC3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CB344C"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частие в </w:t>
            </w:r>
            <w:proofErr w:type="gramStart"/>
            <w:r w:rsidR="00CB344C"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концертах,  мероприятиях</w:t>
            </w:r>
            <w:proofErr w:type="gramEnd"/>
            <w:r w:rsidR="00CB344C"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фестивалях, конкурсах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участие в отчетном концерте</w:t>
            </w:r>
          </w:p>
        </w:tc>
      </w:tr>
      <w:tr w:rsidR="00CB344C" w:rsidRPr="00CB344C" w:rsidTr="00CB344C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4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CB344C" w:rsidRPr="00CB344C" w:rsidRDefault="00CB344C" w:rsidP="00CB344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CB344C" w:rsidRPr="00CB344C" w:rsidRDefault="00CB344C" w:rsidP="00CB344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CB344C" w:rsidRPr="00CB344C" w:rsidRDefault="00CB344C" w:rsidP="00CB344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CB344C" w:rsidRPr="00861574" w:rsidRDefault="00CB344C" w:rsidP="0086157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501DC3" w:rsidRDefault="00501DC3" w:rsidP="00CB344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2.3. Календарный учебный график</w:t>
      </w:r>
    </w:p>
    <w:p w:rsidR="00CB344C" w:rsidRPr="00CB344C" w:rsidRDefault="00CB344C" w:rsidP="00CB344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здоровья. </w:t>
      </w:r>
      <w:r w:rsidRPr="00CB344C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 бюджетное учреждение</w:t>
      </w: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CB344C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дополнительного образования «Центр дополнительного образования Липецкой области»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Начало учебн</w:t>
      </w:r>
      <w:r w:rsidR="0032002D">
        <w:rPr>
          <w:rFonts w:ascii="Times New Roman" w:eastAsia="Calibri" w:hAnsi="Times New Roman" w:cs="Times New Roman"/>
          <w:sz w:val="28"/>
          <w:szCs w:val="28"/>
        </w:rPr>
        <w:t>ого периода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– 01.09.202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Количество учебных групп – 3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Регламент образовательного процесса.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2: 6 занятий в неделю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3: 6 занятий в неделю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CB344C">
        <w:rPr>
          <w:rFonts w:ascii="Times New Roman" w:eastAsia="Calibri" w:hAnsi="Times New Roman" w:cs="Times New Roman"/>
          <w:sz w:val="28"/>
          <w:szCs w:val="28"/>
        </w:rPr>
        <w:t>занятия начинаются в 09.00 и заканчиваются не позднее 20.00.</w:t>
      </w:r>
    </w:p>
    <w:p w:rsidR="00CB344C" w:rsidRPr="00CB344C" w:rsidRDefault="00CB344C" w:rsidP="00CB344C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Продолжительность занятий.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30 минут;  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2: 30 минут;  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3: 30 минут.</w:t>
      </w:r>
    </w:p>
    <w:p w:rsidR="00CB344C" w:rsidRPr="00CB344C" w:rsidRDefault="00CB344C" w:rsidP="00CB344C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32002D">
        <w:rPr>
          <w:rFonts w:ascii="Times New Roman" w:eastAsia="Calibri" w:hAnsi="Times New Roman" w:cs="Times New Roman"/>
          <w:sz w:val="28"/>
          <w:szCs w:val="28"/>
        </w:rPr>
        <w:tab/>
      </w:r>
      <w:r w:rsidRPr="00CB344C">
        <w:rPr>
          <w:rFonts w:ascii="Times New Roman" w:eastAsia="Calibri" w:hAnsi="Times New Roman" w:cs="Times New Roman"/>
          <w:sz w:val="28"/>
          <w:szCs w:val="28"/>
        </w:rPr>
        <w:t>После 30 минут занятий организовывается перерыв длительностью 10</w:t>
      </w:r>
    </w:p>
    <w:p w:rsidR="00CB344C" w:rsidRDefault="00CB344C" w:rsidP="00CB34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минут для проветривания помещения и </w:t>
      </w: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учащихся.</w:t>
      </w:r>
    </w:p>
    <w:p w:rsidR="0032002D" w:rsidRPr="00CB344C" w:rsidRDefault="0032002D" w:rsidP="00CB34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Окончание учебного периода – 31.05.2023</w:t>
      </w:r>
    </w:p>
    <w:p w:rsidR="00CB344C" w:rsidRPr="00CB344C" w:rsidRDefault="0032002D" w:rsidP="00320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</w:r>
      <w:r w:rsidR="00CB344C"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Летний оздоровительный период: </w:t>
      </w:r>
    </w:p>
    <w:p w:rsidR="00CB344C" w:rsidRPr="00CB344C" w:rsidRDefault="00CB344C" w:rsidP="00320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CB344C" w:rsidRPr="00CB344C" w:rsidRDefault="00CB344C" w:rsidP="00320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B344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группах. </w:t>
      </w:r>
    </w:p>
    <w:p w:rsidR="00387AA8" w:rsidRPr="00CB344C" w:rsidRDefault="00387AA8" w:rsidP="00CB344C">
      <w:pPr>
        <w:tabs>
          <w:tab w:val="center" w:pos="4535"/>
          <w:tab w:val="left" w:pos="82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bookmarkEnd w:id="7"/>
    <w:p w:rsidR="00CB344C" w:rsidRPr="00CB344C" w:rsidRDefault="00CB344C" w:rsidP="00CB344C">
      <w:pPr>
        <w:tabs>
          <w:tab w:val="center" w:pos="4535"/>
          <w:tab w:val="left" w:pos="82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CB344C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2.4. Рабочая программа</w:t>
      </w:r>
    </w:p>
    <w:p w:rsidR="00CB344C" w:rsidRPr="00CB344C" w:rsidRDefault="00CB344C" w:rsidP="00CB344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обучающихся: </w:t>
      </w:r>
      <w:r w:rsidR="002740B3">
        <w:rPr>
          <w:rFonts w:ascii="Times New Roman" w:eastAsia="Times New Roman" w:hAnsi="Times New Roman" w:cs="Times New Roman"/>
          <w:sz w:val="28"/>
          <w:szCs w:val="28"/>
          <w:lang w:eastAsia="ru-RU"/>
        </w:rPr>
        <w:t>6-10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Период обучения: 01.09.2022 - 31.05.2023 года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Занятия проводятся </w:t>
      </w:r>
      <w:r w:rsidR="00501DC3">
        <w:rPr>
          <w:rFonts w:ascii="Times New Roman" w:eastAsia="Calibri" w:hAnsi="Times New Roman" w:cs="Times New Roman"/>
          <w:sz w:val="28"/>
          <w:szCs w:val="28"/>
        </w:rPr>
        <w:t>2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раза в неделю по </w:t>
      </w:r>
      <w:r w:rsidR="00501DC3">
        <w:rPr>
          <w:rFonts w:ascii="Times New Roman" w:eastAsia="Calibri" w:hAnsi="Times New Roman" w:cs="Times New Roman"/>
          <w:sz w:val="28"/>
          <w:szCs w:val="28"/>
        </w:rPr>
        <w:t>3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 часа на базе СОШ №</w:t>
      </w:r>
      <w:r w:rsidR="00501D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50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по следующему расписанию: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1, 1 </w:t>
      </w:r>
      <w:proofErr w:type="spellStart"/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г.о</w:t>
      </w:r>
      <w:proofErr w:type="spellEnd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Среда, пятница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14.00-14.30</w:t>
      </w: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14.40-15.10, 15.20-15.50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2, 1 </w:t>
      </w:r>
      <w:proofErr w:type="spellStart"/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г.о</w:t>
      </w:r>
      <w:proofErr w:type="spellEnd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</w:p>
    <w:p w:rsidR="00CB344C" w:rsidRPr="00CB344C" w:rsidRDefault="00501DC3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Среда, Пятница – 18.00-18.30, 18.40-19.10, 19.20-19.50</w:t>
      </w:r>
    </w:p>
    <w:p w:rsidR="0096728E" w:rsidRPr="00CB344C" w:rsidRDefault="0096728E" w:rsidP="00967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1 </w:t>
      </w:r>
      <w:proofErr w:type="spellStart"/>
      <w:r w:rsidRPr="00CB3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г.о</w:t>
      </w:r>
      <w:proofErr w:type="spellEnd"/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</w:p>
    <w:p w:rsidR="0096728E" w:rsidRPr="00CB344C" w:rsidRDefault="00501DC3" w:rsidP="00967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Среда, пятница - 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.00-1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.30,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.40-1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.10,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.20-1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1DC3">
        <w:rPr>
          <w:rFonts w:ascii="Times New Roman" w:eastAsia="Times New Roman" w:hAnsi="Times New Roman" w:cs="Times New Roman"/>
          <w:sz w:val="28"/>
          <w:szCs w:val="28"/>
          <w:lang w:eastAsia="ru-RU"/>
        </w:rPr>
        <w:t>.50</w:t>
      </w:r>
    </w:p>
    <w:p w:rsidR="0096728E" w:rsidRPr="00CB344C" w:rsidRDefault="0096728E" w:rsidP="00967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340"/>
        <w:gridCol w:w="900"/>
        <w:gridCol w:w="1800"/>
        <w:gridCol w:w="900"/>
        <w:gridCol w:w="1800"/>
        <w:gridCol w:w="720"/>
        <w:gridCol w:w="666"/>
      </w:tblGrid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3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Дата </w:t>
            </w:r>
            <w:r w:rsidRPr="00FF3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проведения</w:t>
            </w:r>
          </w:p>
          <w:p w:rsidR="00FF30DB" w:rsidRPr="00FF30DB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3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F3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Время</w:t>
            </w:r>
          </w:p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(мин)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F30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Время</w:t>
            </w:r>
          </w:p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(мин)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30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формы работы</w:t>
            </w:r>
          </w:p>
          <w:p w:rsidR="00FF30DB" w:rsidRPr="00FF30DB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Время</w:t>
            </w:r>
          </w:p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(мин)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FF30DB" w:rsidRDefault="00FF30DB" w:rsidP="00FF30DB">
            <w:pPr>
              <w:rPr>
                <w:rFonts w:ascii="Times New Roman" w:hAnsi="Times New Roman" w:cs="Times New Roman"/>
              </w:rPr>
            </w:pPr>
            <w:r w:rsidRPr="00FF30DB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Вводное занятие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об истории создания ТСК «Фламенко», направлении, задачах. Понятие «массовый спорт»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с элементами тренажа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Основные элементы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истории танца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 «Плавно, мелодично»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«Плавно, мелодично»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«Музыкальный такт. Ритм»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«Закрытая перемена с ПН (из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«Закрытая перемена с ПН (из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«Кружиться лодочкой», «Парами по кругу»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Кружиться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лодочкой», «Парами по кругу»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«Следи за ритмом»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«Плавные линии»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основных движений (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Natural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–с ПН,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Reverse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ЛН)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Natural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–с ПН,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Reverse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ЛН)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основного движения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в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позиции лодочка)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(в позиции лодочка)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«Почувствуй ритм»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ритма, направлений в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«Музыка, такт»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основного движения «Попеременные притопы»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«Попеременные притопы»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Чувство ритма»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«Змейка»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основного движения (в сторону, поступательное, наружное)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(в сторону, поступательное, наружное)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«Чувство ритма»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их разъяснение: музыкальный размер, направление движения, степень поворота 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«Закрытая перемена с ПН (из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«Закрытая перемена с ПН (из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правовго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поворота в левый)»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«Угадай танец»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«Поворот-переключатель влево или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«Поворот-переключатель влево или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«Танцуй с нами»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«Четвертной поворот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«Четвертной 03.09поворот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Чувство ритма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Закрытая перемена с ЛН (из левого поворота в правый)»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Закрытая перемена с ЛН (из левого поворота в правый)»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«История развития бальных танцев»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«Мелодика»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«Четвертной поворот влево (Каблучный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верхнего плечевого пояса, брюшного пресса, отделов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«Четвертной поворот влево (Каблучный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Тренинг «История и терминология бальных танцев»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 «Плавно, мелодично»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топотушки</w:t>
            </w:r>
            <w:proofErr w:type="spellEnd"/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»,повторение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топотушки</w:t>
            </w:r>
            <w:proofErr w:type="spellEnd"/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»,повторение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«подскоки»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 «Змейка»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«галоп»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«галоп»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«четвертной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ритма, направлений в зале, степень поворота                           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«четвертной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«Плавно, мелодично»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«Самба-виски влево или вправо (Виски)»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«Самба-виски влево или вправо (Виски)»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«Музыкальный такт. Ритм»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под рукой влево 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«Поворот под рукой влево 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Малоподвижная игра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 вправо и влево»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 вправо и влево»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Основные элементы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 «Плавно, мелодично»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«четвертной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«четвертной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 «Змейка»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«ладушки»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«ладушки»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«хлопки в ладоши», «подскоки»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«до-за-до», «подскоки»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Променадный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самба-ход (Самба-ход в ПП)»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Променадный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самба-ход (Самба-ход в ПП)»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«Плавно, мелодично»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«Плавные линии»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 на углу зала (Правый поворот)»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 на углу зала (Правый поворот)»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«подскоки»,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«подскоки»,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«Передай другому»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ОТКРЫТЫЙ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УРОК  по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Европейской программе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 на углу зала (Правый поворот)»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«Правый поворот на углу зала (Правый поворот)»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Взаимоотношения в паре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в сторону»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 ход в сторону»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Игровые упражнения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предметами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«подскоки»,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«подскоки»,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«Почувствуй ритм»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 движения</w:t>
            </w:r>
            <w:proofErr w:type="gramEnd"/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«Левый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«Левый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«Музыка, такт»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«Самба-ход на месте»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«Самба-ход на месте»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Чувство ритма»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Партер.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«Правый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мышц на расслабление и растяжение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«Правый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«Змейка»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«Чек из открытой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 (Нью-Йорк)»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«Чек из открытой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 (Нью-Йорк)»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«Чувство ритма»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«Хлопки в ладоши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«Угадай танец»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истории танца и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«Танцуй с нами»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«Левый поворот»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Объяснение движения «Левый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Чувство ритма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«Рука к руке»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«Рука к руке»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«Основные элементы»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движений «Бота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продвижении назад»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«Бота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фого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продвижении назад»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Малоподвижная игра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«Танцующая перчатка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«Рука к руке»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«Рука к руке»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Основные элементы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основного движения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в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позиции лодочка)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(в позиции лодочка)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 «Плавно, мелодично»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Объяснение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Отработка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 «Змейка»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основного движения (в закрытой и в открытой позиции)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(Нью-Йорк –чек и открытой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движения (Нью-Йорк –чек и открытой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 ПП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открытой ПП)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«Правый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движения «Правый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Малоподвижная игра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спин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и левый повороты»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Основные элементы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«поворот вокруг себя»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 «Плавно, мелодично»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«Закрытая перемена с ПН», Закрытая перемена с ЛН»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движения  «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Закрытая перемена с ПН», Закрытая перемена с ЛН»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 «Змейка»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Виски (Самба виски) влево и вправо)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Виски (Самба виски) влево и вправо)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Виски (Самба виски) влево и вправо)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Виски (Самба виски) влево и вправо)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 на месте (поворот-переключатель) влево и вправо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 на месте (поворот-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перключатель</w:t>
            </w:r>
            <w:proofErr w:type="spell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влево и вправо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«Плавно, мелодично»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 на месте (поворот-переключатель) влево и вправо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 на месте (поворот-переключатель) влево и вправо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«Музыкальный такт. Ритм»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упражнения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«Основные движения»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топотушки</w:t>
            </w:r>
            <w:proofErr w:type="spellEnd"/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»,повторение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«подскоки»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топотушки</w:t>
            </w:r>
            <w:proofErr w:type="spellEnd"/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»,повторение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«подскоки»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«Следи за ритмом»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«галоп»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«галоп»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«Плавные линии»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Правый 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lastRenderedPageBreak/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Правый 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поворот»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lastRenderedPageBreak/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«Взаимоотношения в паре»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Правый 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-поворот 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Отработка ритма, направлений в зале, степень поворота                           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«Быстрый фокстрот»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Правый  </w:t>
            </w:r>
            <w:proofErr w:type="spell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пивот</w:t>
            </w:r>
            <w:proofErr w:type="spellEnd"/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-поворот 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Малоподвижная игра «Передай другому»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«Самба-ход в сторону», «самба-ход на месте»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«Самба»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«Самба-ход в сторону», «самба-ход на месте»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Взаимоотношения в паре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месте»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«Приглашение»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Игровые упражнения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предметами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под рукой влево 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«Ча-ча-ча»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движения «Поворот под рукой влево и вправо»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Подвижная игра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«Почувствуй ритм»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Танцевальная азбука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их разъяснение: музыкальный размер, направление движения,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 вправо и влево»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ритма, направлений в зале, степень поворота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«Берлинская полька»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«Поворот на месте вправо и влево»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Тренинг 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«Музыка, такт»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Разминка.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объяснение о распределении физической </w:t>
            </w:r>
            <w:proofErr w:type="gramStart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нагрузки  с</w:t>
            </w:r>
            <w:proofErr w:type="gramEnd"/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демонстрацией педагога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и левый повороты»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0C01AD"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верхнего плечевого пояса, брюшного пресса, отделов позвоночника, мышц и суставов ног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«Медленный вальс»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Объяснение движения «Правый и левый повороты»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CA36C5">
              <w:t>50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</w:p>
          <w:p w:rsidR="00FF30DB" w:rsidRPr="00695051" w:rsidRDefault="00FF30DB" w:rsidP="00FF30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Чувство ритма»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>
              <w:t>7</w:t>
            </w:r>
            <w:r w:rsidRPr="00CA36C5"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«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Основные элементы</w:t>
            </w:r>
            <w:r w:rsidRPr="0069505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»</w:t>
            </w:r>
          </w:p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2515E5">
              <w:t>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>
            <w:r w:rsidRPr="009A4F79">
              <w:t>3</w:t>
            </w:r>
          </w:p>
        </w:tc>
      </w:tr>
      <w:tr w:rsidR="00FF30DB" w:rsidRPr="00695051" w:rsidTr="00CB344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50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Pr="00695051" w:rsidRDefault="00FF30DB" w:rsidP="00FF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FF30DB" w:rsidP="00FF30DB"/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0DB" w:rsidRDefault="009D69D2" w:rsidP="00FF30DB">
            <w:r w:rsidRPr="009D69D2">
              <w:t>216</w:t>
            </w:r>
          </w:p>
        </w:tc>
      </w:tr>
    </w:tbl>
    <w:p w:rsidR="009D69D2" w:rsidRDefault="009D69D2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Hlk113269217"/>
      <w:bookmarkStart w:id="9" w:name="_Hlk113973369"/>
    </w:p>
    <w:p w:rsidR="009D69D2" w:rsidRDefault="009D69D2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9D2" w:rsidRDefault="009D69D2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9D2" w:rsidRDefault="009D69D2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Условия реализации программы</w:t>
      </w:r>
    </w:p>
    <w:bookmarkEnd w:id="8"/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(сцена);</w:t>
      </w:r>
    </w:p>
    <w:p w:rsidR="00CB344C" w:rsidRPr="00CB344C" w:rsidRDefault="00CB344C" w:rsidP="00CB344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фонограмм в режиме «+» и «</w:t>
      </w:r>
      <w:r w:rsidRPr="00CB3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CB344C" w:rsidRPr="00CB344C" w:rsidRDefault="00CB344C" w:rsidP="00CB344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CB344C" w:rsidRPr="00CB344C" w:rsidRDefault="00CB344C" w:rsidP="00CB344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репертуара;</w:t>
      </w:r>
    </w:p>
    <w:p w:rsidR="00CB344C" w:rsidRPr="00CB344C" w:rsidRDefault="00CB344C" w:rsidP="00CB344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записи аудио, видео, формат CD, MP; </w:t>
      </w:r>
    </w:p>
    <w:p w:rsidR="00CB344C" w:rsidRPr="00CB344C" w:rsidRDefault="00CB344C" w:rsidP="00CB344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 выступлений, концертов;</w:t>
      </w:r>
    </w:p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стулья для учащихся;</w:t>
      </w:r>
    </w:p>
    <w:p w:rsidR="00CB344C" w:rsidRPr="00CB344C" w:rsidRDefault="00CB344C" w:rsidP="00CB344C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 xml:space="preserve">возможности для документальной видео и </w:t>
      </w:r>
      <w:proofErr w:type="gramStart"/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фото съемки</w:t>
      </w:r>
      <w:proofErr w:type="gramEnd"/>
      <w:r w:rsidRPr="00CB34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.</w:t>
      </w:r>
    </w:p>
    <w:bookmarkEnd w:id="9"/>
    <w:p w:rsidR="00CB344C" w:rsidRPr="00CB344C" w:rsidRDefault="00CB344C" w:rsidP="00CB344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CB344C" w:rsidRPr="00CB344C" w:rsidRDefault="00CB344C" w:rsidP="00CB34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051" w:rsidRDefault="00695051" w:rsidP="00CB34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Иные компоненты</w:t>
      </w: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CB344C" w:rsidRPr="00CB344C" w:rsidRDefault="00CB344C" w:rsidP="00CB344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CB344C" w:rsidRPr="00CB344C" w:rsidRDefault="00CB344C" w:rsidP="00CB344C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CB344C" w:rsidRPr="00CB344C" w:rsidRDefault="00CB344C" w:rsidP="00CB344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CB344C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5378"/>
        <w:gridCol w:w="1529"/>
        <w:gridCol w:w="2019"/>
      </w:tblGrid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CB344C" w:rsidRPr="00CB344C" w:rsidTr="00CB344C">
        <w:tc>
          <w:tcPr>
            <w:tcW w:w="9365" w:type="dxa"/>
            <w:gridSpan w:val="4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«Как я провел лето»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9365" w:type="dxa"/>
            <w:gridSpan w:val="4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Воспитательно-образовательные мероприятия</w:t>
            </w:r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Флешмоб «Скажем спасибо Учителю!»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«Учитель, педагог, преподаватель…» (поздравляем любимых педагогов)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rPr>
          <w:trHeight w:val="489"/>
        </w:trPr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Праздничное мероприятие, по</w:t>
            </w:r>
            <w:r w:rsidR="002740B3">
              <w:rPr>
                <w:rFonts w:ascii="Times New Roman" w:eastAsia="Arial Unicode MS" w:hAnsi="Times New Roman" w:cs="Times New Roman"/>
                <w:sz w:val="28"/>
                <w:szCs w:val="28"/>
              </w:rPr>
              <w:t>с</w:t>
            </w: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вященное Дню матери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Праздничное мероприятие «Новогодний фейерверк»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мероприятие, посвященное 23 февраля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«Окна Победы» (День Победы в ВОВ 1941-1945 годов)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  <w:tr w:rsidR="00CB344C" w:rsidRPr="00CB344C" w:rsidTr="00CB344C">
        <w:tc>
          <w:tcPr>
            <w:tcW w:w="9365" w:type="dxa"/>
            <w:gridSpan w:val="4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CB344C" w:rsidRPr="00CB344C" w:rsidTr="00CB344C">
        <w:tc>
          <w:tcPr>
            <w:tcW w:w="43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CB344C" w:rsidRPr="00CB344C" w:rsidRDefault="00CB344C" w:rsidP="00CB344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B344C" w:rsidRPr="00CB344C" w:rsidRDefault="00CB344C" w:rsidP="00CB34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CB344C">
              <w:rPr>
                <w:rFonts w:ascii="Times New Roman" w:eastAsia="Arial Unicode MS" w:hAnsi="Times New Roman" w:cs="Times New Roman"/>
                <w:sz w:val="28"/>
                <w:szCs w:val="28"/>
              </w:rPr>
              <w:t>М.Г.Киселёва</w:t>
            </w:r>
            <w:proofErr w:type="spellEnd"/>
          </w:p>
        </w:tc>
      </w:tr>
    </w:tbl>
    <w:p w:rsidR="00CB344C" w:rsidRPr="00CB344C" w:rsidRDefault="00CB344C" w:rsidP="00CB34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44C" w:rsidRPr="00CB344C" w:rsidRDefault="00CB344C" w:rsidP="00CB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4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Работа с родителями (законными представителями)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ab/>
        <w:t>Работа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(законными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представителями) несовершеннолетних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для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эффективного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достижения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цели</w:t>
      </w:r>
      <w:r w:rsidRPr="00CB344C">
        <w:rPr>
          <w:rFonts w:ascii="Times New Roman" w:eastAsia="Calibri" w:hAnsi="Times New Roman" w:cs="Times New Roman"/>
          <w:spacing w:val="7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воспитания,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которая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согласованием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позиций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семьи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Центра.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</w:p>
    <w:p w:rsidR="00CB344C" w:rsidRPr="00CB344C" w:rsidRDefault="00CB344C" w:rsidP="00CB34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ab/>
      </w:r>
      <w:r w:rsidRPr="00CB344C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или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законными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представителями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в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рамках</w:t>
      </w:r>
      <w:r w:rsidRPr="00CB344C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Pr="00CB344C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видов</w:t>
      </w:r>
      <w:r w:rsidRPr="00CB344C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 форм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деятельности:</w:t>
      </w:r>
    </w:p>
    <w:p w:rsidR="00CB344C" w:rsidRPr="00CB344C" w:rsidRDefault="00CB344C" w:rsidP="00CB344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организация</w:t>
      </w:r>
      <w:r w:rsidRPr="00CB344C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родительской</w:t>
      </w:r>
      <w:r w:rsidRPr="00CB344C">
        <w:rPr>
          <w:rFonts w:ascii="Times New Roman" w:eastAsia="Calibri" w:hAnsi="Times New Roman" w:cs="Times New Roman"/>
          <w:spacing w:val="54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общественности,</w:t>
      </w:r>
      <w:r w:rsidRPr="00CB344C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участвующая</w:t>
      </w:r>
      <w:r w:rsidRPr="00CB344C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в</w:t>
      </w:r>
      <w:r w:rsidRPr="00CB344C">
        <w:rPr>
          <w:rFonts w:ascii="Times New Roman" w:eastAsia="Calibri" w:hAnsi="Times New Roman" w:cs="Times New Roman"/>
          <w:spacing w:val="57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управлении</w:t>
      </w:r>
      <w:r w:rsidRPr="00CB344C"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Центром</w:t>
      </w:r>
      <w:r w:rsidRPr="00CB344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решении</w:t>
      </w:r>
      <w:r w:rsidRPr="00CB344C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вопросов воспитания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</w:t>
      </w:r>
      <w:r w:rsidRPr="00CB344C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социализации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их детей;</w:t>
      </w:r>
    </w:p>
    <w:p w:rsidR="00CB344C" w:rsidRPr="00CB344C" w:rsidRDefault="00CB344C" w:rsidP="00CB344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взаимодействие с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CB344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посредством</w:t>
      </w:r>
      <w:r w:rsidRPr="00CB344C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сайта и</w:t>
      </w:r>
      <w:r w:rsidRPr="00CB344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социальных сетей;</w:t>
      </w:r>
    </w:p>
    <w:p w:rsidR="00CB344C" w:rsidRPr="00CB344C" w:rsidRDefault="00CB344C" w:rsidP="00CB344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>присутствие родителей</w:t>
      </w:r>
      <w:r w:rsidRPr="00CB344C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CB344C">
        <w:rPr>
          <w:rFonts w:ascii="Times New Roman" w:eastAsia="Calibri" w:hAnsi="Times New Roman" w:cs="Times New Roman"/>
          <w:sz w:val="28"/>
          <w:szCs w:val="28"/>
        </w:rPr>
        <w:t>на отчетных мероприятиях.</w:t>
      </w:r>
    </w:p>
    <w:p w:rsidR="00CB344C" w:rsidRPr="00CB344C" w:rsidRDefault="00CB344C" w:rsidP="00CB344C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 в </w:t>
      </w:r>
      <w:r w:rsidRPr="00CB344C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ансамбле спортивного бального танца «Фламенко» </w:t>
      </w: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проходят на следующие темы: «Взаимодействие и взаимопонимание дополнительного образования и семьи»; «Роль СМИ в воспитании ребенка»; </w:t>
      </w:r>
      <w:r w:rsidRPr="00CB34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«Здоровый образ жизни. Нужные советы»; «Современная семья – какая она?»; «Мы вместе против проблемы, но не против друг друга»</w:t>
      </w:r>
      <w:r w:rsidRPr="00CB34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344C" w:rsidRPr="00CB344C" w:rsidRDefault="00CB344C" w:rsidP="00CB344C">
      <w:pPr>
        <w:keepNext/>
        <w:keepLines/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B344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Периодичность проведения родительских собраний: </w:t>
      </w:r>
    </w:p>
    <w:p w:rsidR="00CB344C" w:rsidRPr="00CB344C" w:rsidRDefault="00CB344C" w:rsidP="00CB344C">
      <w:pPr>
        <w:keepNext/>
        <w:keepLines/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организационное собрание – сентябрь; </w:t>
      </w:r>
    </w:p>
    <w:p w:rsidR="00CB344C" w:rsidRPr="00CB344C" w:rsidRDefault="00CB344C" w:rsidP="00CB344C">
      <w:pPr>
        <w:keepNext/>
        <w:keepLines/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CB344C">
        <w:rPr>
          <w:rFonts w:ascii="Times New Roman" w:eastAsia="Calibri" w:hAnsi="Times New Roman" w:cs="Times New Roman"/>
          <w:sz w:val="28"/>
          <w:szCs w:val="28"/>
        </w:rPr>
        <w:t xml:space="preserve">итоговое собрание – май; </w:t>
      </w:r>
    </w:p>
    <w:p w:rsidR="00CB344C" w:rsidRPr="00CB344C" w:rsidRDefault="00CB344C" w:rsidP="00CB344C">
      <w:pPr>
        <w:keepNext/>
        <w:keepLines/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  <w:sectPr w:rsidR="00CB344C" w:rsidRPr="00CB344C" w:rsidSect="00CB344C">
          <w:footerReference w:type="default" r:id="rId8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 w:rsidRPr="00CB344C">
        <w:rPr>
          <w:rFonts w:ascii="Times New Roman" w:eastAsia="Calibri" w:hAnsi="Times New Roman" w:cs="Times New Roman"/>
          <w:sz w:val="28"/>
          <w:szCs w:val="28"/>
        </w:rPr>
        <w:t>индивидуальные встречи – в течение года.</w:t>
      </w:r>
    </w:p>
    <w:p w:rsidR="00CB344C" w:rsidRPr="00CB344C" w:rsidRDefault="00CB344C" w:rsidP="00CB344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44C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 Список литературы</w:t>
      </w:r>
    </w:p>
    <w:p w:rsidR="00CB344C" w:rsidRPr="00CB344C" w:rsidRDefault="00CB344C" w:rsidP="00CB34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344C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Богомолова Л. Танец: ритм и пластика. – М., 1991.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Говард. Г., Техника европейских танцев - М., 2003.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4C">
        <w:rPr>
          <w:rFonts w:ascii="Times New Roman" w:hAnsi="Times New Roman" w:cs="Times New Roman"/>
          <w:sz w:val="28"/>
          <w:szCs w:val="28"/>
        </w:rPr>
        <w:t>Лэрд</w:t>
      </w:r>
      <w:proofErr w:type="spellEnd"/>
      <w:r w:rsidRPr="00CB344C">
        <w:rPr>
          <w:rFonts w:ascii="Times New Roman" w:hAnsi="Times New Roman" w:cs="Times New Roman"/>
          <w:sz w:val="28"/>
          <w:szCs w:val="28"/>
        </w:rPr>
        <w:t xml:space="preserve"> У. Техника латиноамериканских танцев - М., 2003.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 xml:space="preserve">Детские танцы с Климовой Анной. </w:t>
      </w:r>
      <w:proofErr w:type="spellStart"/>
      <w:r w:rsidRPr="00CB344C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Pr="00CB344C">
        <w:rPr>
          <w:rFonts w:ascii="Times New Roman" w:hAnsi="Times New Roman" w:cs="Times New Roman"/>
          <w:sz w:val="28"/>
          <w:szCs w:val="28"/>
        </w:rPr>
        <w:t>. – М., 2003.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Классификация фигур // Итоги, МФТС. – 1996-2000.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Климова А.С. Методические рекомендации. Технология организации и проведения аттестации школ спортивного танца. – М., 2005.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 xml:space="preserve">Пуртова Т.В., Беликова А.Н., </w:t>
      </w:r>
      <w:proofErr w:type="spellStart"/>
      <w:r w:rsidRPr="00CB344C">
        <w:rPr>
          <w:rFonts w:ascii="Times New Roman" w:hAnsi="Times New Roman" w:cs="Times New Roman"/>
          <w:sz w:val="28"/>
          <w:szCs w:val="28"/>
        </w:rPr>
        <w:t>Кветная</w:t>
      </w:r>
      <w:proofErr w:type="spellEnd"/>
      <w:r w:rsidRPr="00CB344C">
        <w:rPr>
          <w:rFonts w:ascii="Times New Roman" w:hAnsi="Times New Roman" w:cs="Times New Roman"/>
          <w:sz w:val="28"/>
          <w:szCs w:val="28"/>
        </w:rPr>
        <w:t xml:space="preserve"> О.В., Учите детей </w:t>
      </w:r>
      <w:proofErr w:type="gramStart"/>
      <w:r w:rsidRPr="00CB344C">
        <w:rPr>
          <w:rFonts w:ascii="Times New Roman" w:hAnsi="Times New Roman" w:cs="Times New Roman"/>
          <w:sz w:val="28"/>
          <w:szCs w:val="28"/>
        </w:rPr>
        <w:t>танцевать.–</w:t>
      </w:r>
      <w:proofErr w:type="gramEnd"/>
      <w:r w:rsidRPr="00CB344C">
        <w:rPr>
          <w:rFonts w:ascii="Times New Roman" w:hAnsi="Times New Roman" w:cs="Times New Roman"/>
          <w:sz w:val="28"/>
          <w:szCs w:val="28"/>
        </w:rPr>
        <w:t>М., 2003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Стриганов В.М., Уральская В.И. Современный бальный танец. М., «Просвещение», 1977.</w:t>
      </w:r>
    </w:p>
    <w:p w:rsidR="00CB344C" w:rsidRPr="00CB344C" w:rsidRDefault="00CB344C" w:rsidP="00CB3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344C" w:rsidRPr="00CB344C" w:rsidRDefault="00CB344C" w:rsidP="00CB344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344C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Мур А. Пересмотренная техника в стандартных танцах. – СПб., 1993.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Информационный бюллетень. – М.: РГАФК, 1996-1998.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Пересмотренная техника латиноамериканских танцев. Имперское общество учителей танца. – СПб., 1993.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>Соколовский Ю.Е. Основы педагогики бальной хореографии. – М., 1976.</w:t>
      </w:r>
    </w:p>
    <w:p w:rsidR="00CB344C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4C">
        <w:rPr>
          <w:rFonts w:ascii="Times New Roman" w:hAnsi="Times New Roman" w:cs="Times New Roman"/>
          <w:sz w:val="28"/>
          <w:szCs w:val="28"/>
        </w:rPr>
        <w:t xml:space="preserve">Сюжетно-ролевые игры: приложение к методике </w:t>
      </w:r>
      <w:proofErr w:type="spellStart"/>
      <w:r w:rsidRPr="00CB344C">
        <w:rPr>
          <w:rFonts w:ascii="Times New Roman" w:hAnsi="Times New Roman" w:cs="Times New Roman"/>
          <w:sz w:val="28"/>
          <w:szCs w:val="28"/>
        </w:rPr>
        <w:t>игровогострейтчинга</w:t>
      </w:r>
      <w:proofErr w:type="spellEnd"/>
      <w:r w:rsidRPr="00CB344C">
        <w:rPr>
          <w:rFonts w:ascii="Times New Roman" w:hAnsi="Times New Roman" w:cs="Times New Roman"/>
          <w:sz w:val="28"/>
          <w:szCs w:val="28"/>
        </w:rPr>
        <w:t>. – СПб., 1994.</w:t>
      </w:r>
    </w:p>
    <w:p w:rsidR="00602503" w:rsidRPr="00CB344C" w:rsidRDefault="00CB344C" w:rsidP="00CB3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4C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44C">
        <w:rPr>
          <w:rFonts w:ascii="Times New Roman" w:hAnsi="Times New Roman" w:cs="Times New Roman"/>
          <w:sz w:val="28"/>
          <w:szCs w:val="28"/>
        </w:rPr>
        <w:t>Тобиас</w:t>
      </w:r>
      <w:proofErr w:type="spellEnd"/>
      <w:r w:rsidRPr="00CB344C">
        <w:rPr>
          <w:rFonts w:ascii="Times New Roman" w:hAnsi="Times New Roman" w:cs="Times New Roman"/>
          <w:sz w:val="28"/>
          <w:szCs w:val="28"/>
        </w:rPr>
        <w:t xml:space="preserve"> М., Стюарт М. Растягивайся и расслабляйся. – М., 1994</w:t>
      </w:r>
    </w:p>
    <w:sectPr w:rsidR="00602503" w:rsidRPr="00CB3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3ABB" w:rsidRDefault="00053ABB">
      <w:pPr>
        <w:spacing w:after="0" w:line="240" w:lineRule="auto"/>
      </w:pPr>
      <w:r>
        <w:separator/>
      </w:r>
    </w:p>
  </w:endnote>
  <w:endnote w:type="continuationSeparator" w:id="0">
    <w:p w:rsidR="00053ABB" w:rsidRDefault="0005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8095935"/>
      <w:docPartObj>
        <w:docPartGallery w:val="Page Numbers (Bottom of Page)"/>
        <w:docPartUnique/>
      </w:docPartObj>
    </w:sdtPr>
    <w:sdtContent>
      <w:p w:rsidR="00FF30DB" w:rsidRDefault="00FF30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F30DB" w:rsidRDefault="00FF30D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3ABB" w:rsidRDefault="00053ABB">
      <w:pPr>
        <w:spacing w:after="0" w:line="240" w:lineRule="auto"/>
      </w:pPr>
      <w:r>
        <w:separator/>
      </w:r>
    </w:p>
  </w:footnote>
  <w:footnote w:type="continuationSeparator" w:id="0">
    <w:p w:rsidR="00053ABB" w:rsidRDefault="00053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24419"/>
    <w:multiLevelType w:val="hybridMultilevel"/>
    <w:tmpl w:val="6D0C0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E19D3"/>
    <w:multiLevelType w:val="hybridMultilevel"/>
    <w:tmpl w:val="F1E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60588"/>
    <w:multiLevelType w:val="hybridMultilevel"/>
    <w:tmpl w:val="A40E1EF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C7350"/>
    <w:multiLevelType w:val="hybridMultilevel"/>
    <w:tmpl w:val="2C808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C0FE7"/>
    <w:multiLevelType w:val="hybridMultilevel"/>
    <w:tmpl w:val="A710A3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D50D0"/>
    <w:multiLevelType w:val="hybridMultilevel"/>
    <w:tmpl w:val="06809F8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F588A"/>
    <w:multiLevelType w:val="hybridMultilevel"/>
    <w:tmpl w:val="F7F65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37728"/>
    <w:multiLevelType w:val="hybridMultilevel"/>
    <w:tmpl w:val="9B5A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2003177"/>
    <w:multiLevelType w:val="hybridMultilevel"/>
    <w:tmpl w:val="DA36F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5"/>
  </w:num>
  <w:num w:numId="4">
    <w:abstractNumId w:val="4"/>
  </w:num>
  <w:num w:numId="5">
    <w:abstractNumId w:val="1"/>
  </w:num>
  <w:num w:numId="6">
    <w:abstractNumId w:val="24"/>
  </w:num>
  <w:num w:numId="7">
    <w:abstractNumId w:val="2"/>
  </w:num>
  <w:num w:numId="8">
    <w:abstractNumId w:val="5"/>
  </w:num>
  <w:num w:numId="9">
    <w:abstractNumId w:val="11"/>
  </w:num>
  <w:num w:numId="10">
    <w:abstractNumId w:val="21"/>
  </w:num>
  <w:num w:numId="11">
    <w:abstractNumId w:val="6"/>
  </w:num>
  <w:num w:numId="12">
    <w:abstractNumId w:val="14"/>
  </w:num>
  <w:num w:numId="13">
    <w:abstractNumId w:val="13"/>
  </w:num>
  <w:num w:numId="14">
    <w:abstractNumId w:val="19"/>
  </w:num>
  <w:num w:numId="15">
    <w:abstractNumId w:val="17"/>
  </w:num>
  <w:num w:numId="16">
    <w:abstractNumId w:val="16"/>
  </w:num>
  <w:num w:numId="17">
    <w:abstractNumId w:val="15"/>
  </w:num>
  <w:num w:numId="18">
    <w:abstractNumId w:val="7"/>
  </w:num>
  <w:num w:numId="19">
    <w:abstractNumId w:val="18"/>
  </w:num>
  <w:num w:numId="20">
    <w:abstractNumId w:val="22"/>
  </w:num>
  <w:num w:numId="21">
    <w:abstractNumId w:val="9"/>
  </w:num>
  <w:num w:numId="22">
    <w:abstractNumId w:val="0"/>
  </w:num>
  <w:num w:numId="23">
    <w:abstractNumId w:val="3"/>
  </w:num>
  <w:num w:numId="24">
    <w:abstractNumId w:val="8"/>
  </w:num>
  <w:num w:numId="25">
    <w:abstractNumId w:val="2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44C"/>
    <w:rsid w:val="00047DC7"/>
    <w:rsid w:val="00053ABB"/>
    <w:rsid w:val="000648BF"/>
    <w:rsid w:val="000B5E96"/>
    <w:rsid w:val="00214F57"/>
    <w:rsid w:val="002740B3"/>
    <w:rsid w:val="0032002D"/>
    <w:rsid w:val="00387AA8"/>
    <w:rsid w:val="003E424A"/>
    <w:rsid w:val="003F4334"/>
    <w:rsid w:val="00407390"/>
    <w:rsid w:val="00450C0A"/>
    <w:rsid w:val="00485226"/>
    <w:rsid w:val="00501DC3"/>
    <w:rsid w:val="00514EFA"/>
    <w:rsid w:val="0058749C"/>
    <w:rsid w:val="00593E2C"/>
    <w:rsid w:val="005A004F"/>
    <w:rsid w:val="005A7153"/>
    <w:rsid w:val="00602503"/>
    <w:rsid w:val="0061149D"/>
    <w:rsid w:val="00646A4C"/>
    <w:rsid w:val="00695051"/>
    <w:rsid w:val="0075120A"/>
    <w:rsid w:val="00754908"/>
    <w:rsid w:val="00833CD3"/>
    <w:rsid w:val="00861574"/>
    <w:rsid w:val="008A01B7"/>
    <w:rsid w:val="008D5423"/>
    <w:rsid w:val="00920FF4"/>
    <w:rsid w:val="0096728E"/>
    <w:rsid w:val="009A6EF0"/>
    <w:rsid w:val="009D69D2"/>
    <w:rsid w:val="009F5B28"/>
    <w:rsid w:val="00AD577B"/>
    <w:rsid w:val="00B00C24"/>
    <w:rsid w:val="00C77E7B"/>
    <w:rsid w:val="00CB344C"/>
    <w:rsid w:val="00D65781"/>
    <w:rsid w:val="00D75B6A"/>
    <w:rsid w:val="00DF6228"/>
    <w:rsid w:val="00E5295D"/>
    <w:rsid w:val="00EA039A"/>
    <w:rsid w:val="00EF63EC"/>
    <w:rsid w:val="00F41608"/>
    <w:rsid w:val="00F7510E"/>
    <w:rsid w:val="00FA2857"/>
    <w:rsid w:val="00FF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D157"/>
  <w15:chartTrackingRefBased/>
  <w15:docId w15:val="{5E2A88AF-11CC-46B3-BE9B-08DFFB4D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B344C"/>
  </w:style>
  <w:style w:type="numbering" w:customStyle="1" w:styleId="11">
    <w:name w:val="Нет списка11"/>
    <w:next w:val="a2"/>
    <w:uiPriority w:val="99"/>
    <w:semiHidden/>
    <w:unhideWhenUsed/>
    <w:rsid w:val="00CB344C"/>
  </w:style>
  <w:style w:type="paragraph" w:styleId="a3">
    <w:name w:val="Normal (Web)"/>
    <w:basedOn w:val="a"/>
    <w:unhideWhenUsed/>
    <w:rsid w:val="00CB344C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CB3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CB34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CB34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CB3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B344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CB3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CB344C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CB344C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CB344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B344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CB344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CB344C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CB344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B344C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CB34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99"/>
    <w:qFormat/>
    <w:rsid w:val="00CB344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CB344C"/>
    <w:rPr>
      <w:vertAlign w:val="superscript"/>
    </w:rPr>
  </w:style>
  <w:style w:type="table" w:styleId="af3">
    <w:name w:val="Table Grid"/>
    <w:basedOn w:val="a1"/>
    <w:rsid w:val="00CB3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B344C"/>
  </w:style>
  <w:style w:type="table" w:customStyle="1" w:styleId="10">
    <w:name w:val="Сетка таблицы1"/>
    <w:basedOn w:val="a1"/>
    <w:next w:val="af3"/>
    <w:rsid w:val="00CB3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CB344C"/>
    <w:rPr>
      <w:b/>
      <w:bCs/>
    </w:rPr>
  </w:style>
  <w:style w:type="character" w:customStyle="1" w:styleId="31">
    <w:name w:val="Знак Знак3"/>
    <w:locked/>
    <w:rsid w:val="00CB344C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CB344C"/>
  </w:style>
  <w:style w:type="table" w:customStyle="1" w:styleId="20">
    <w:name w:val="Сетка таблицы2"/>
    <w:basedOn w:val="a1"/>
    <w:next w:val="af3"/>
    <w:rsid w:val="00CB3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нак Знак1"/>
    <w:locked/>
    <w:rsid w:val="00CB344C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CB344C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CB344C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CB344C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CB344C"/>
  </w:style>
  <w:style w:type="numbering" w:customStyle="1" w:styleId="5">
    <w:name w:val="Нет списка5"/>
    <w:next w:val="a2"/>
    <w:semiHidden/>
    <w:rsid w:val="00CB344C"/>
  </w:style>
  <w:style w:type="character" w:customStyle="1" w:styleId="WW8Num1z0">
    <w:name w:val="WW8Num1z0"/>
    <w:rsid w:val="00CB344C"/>
    <w:rPr>
      <w:rFonts w:ascii="Symbol" w:hAnsi="Symbol"/>
    </w:rPr>
  </w:style>
  <w:style w:type="character" w:customStyle="1" w:styleId="WW8Num2z0">
    <w:name w:val="WW8Num2z0"/>
    <w:rsid w:val="00CB344C"/>
    <w:rPr>
      <w:rFonts w:ascii="Symbol" w:hAnsi="Symbol"/>
    </w:rPr>
  </w:style>
  <w:style w:type="character" w:customStyle="1" w:styleId="WW8Num3z0">
    <w:name w:val="WW8Num3z0"/>
    <w:rsid w:val="00CB344C"/>
    <w:rPr>
      <w:rFonts w:ascii="Symbol" w:hAnsi="Symbol"/>
    </w:rPr>
  </w:style>
  <w:style w:type="character" w:customStyle="1" w:styleId="WW8Num4z0">
    <w:name w:val="WW8Num4z0"/>
    <w:rsid w:val="00CB344C"/>
    <w:rPr>
      <w:rFonts w:ascii="Symbol" w:hAnsi="Symbol"/>
    </w:rPr>
  </w:style>
  <w:style w:type="character" w:customStyle="1" w:styleId="WW8Num5z0">
    <w:name w:val="WW8Num5z0"/>
    <w:rsid w:val="00CB344C"/>
    <w:rPr>
      <w:rFonts w:ascii="Symbol" w:hAnsi="Symbol"/>
    </w:rPr>
  </w:style>
  <w:style w:type="character" w:customStyle="1" w:styleId="WW8Num6z0">
    <w:name w:val="WW8Num6z0"/>
    <w:rsid w:val="00CB344C"/>
    <w:rPr>
      <w:rFonts w:ascii="Symbol" w:hAnsi="Symbol"/>
    </w:rPr>
  </w:style>
  <w:style w:type="character" w:customStyle="1" w:styleId="WW8Num7z0">
    <w:name w:val="WW8Num7z0"/>
    <w:rsid w:val="00CB344C"/>
    <w:rPr>
      <w:rFonts w:ascii="Symbol" w:hAnsi="Symbol"/>
    </w:rPr>
  </w:style>
  <w:style w:type="character" w:customStyle="1" w:styleId="13">
    <w:name w:val="Основной шрифт абзаца1"/>
    <w:rsid w:val="00CB344C"/>
  </w:style>
  <w:style w:type="character" w:customStyle="1" w:styleId="50">
    <w:name w:val="Знак Знак5"/>
    <w:rsid w:val="00CB344C"/>
    <w:rPr>
      <w:lang w:val="ru-RU" w:eastAsia="ar-SA" w:bidi="ar-SA"/>
    </w:rPr>
  </w:style>
  <w:style w:type="paragraph" w:customStyle="1" w:styleId="14">
    <w:name w:val="Заголовок1"/>
    <w:basedOn w:val="a"/>
    <w:next w:val="aa"/>
    <w:rsid w:val="00CB344C"/>
    <w:pPr>
      <w:keepNext/>
      <w:suppressAutoHyphens/>
      <w:spacing w:before="240" w:after="120" w:line="276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CB344C"/>
    <w:pPr>
      <w:suppressAutoHyphens/>
    </w:pPr>
    <w:rPr>
      <w:rFonts w:cs="Mangal"/>
      <w:lang w:eastAsia="ar-SA"/>
    </w:rPr>
  </w:style>
  <w:style w:type="paragraph" w:customStyle="1" w:styleId="15">
    <w:name w:val="Название1"/>
    <w:basedOn w:val="a"/>
    <w:rsid w:val="00CB344C"/>
    <w:pPr>
      <w:suppressLineNumbers/>
      <w:suppressAutoHyphens/>
      <w:spacing w:before="120" w:after="120" w:line="276" w:lineRule="auto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B344C"/>
    <w:pPr>
      <w:suppressLineNumbers/>
      <w:suppressAutoHyphens/>
      <w:spacing w:after="200" w:line="276" w:lineRule="auto"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CB344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CB344C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CB344C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CB344C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CB344C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CB344C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CB344C"/>
  </w:style>
  <w:style w:type="numbering" w:customStyle="1" w:styleId="7">
    <w:name w:val="Нет списка7"/>
    <w:next w:val="a2"/>
    <w:semiHidden/>
    <w:rsid w:val="00CB344C"/>
  </w:style>
  <w:style w:type="numbering" w:customStyle="1" w:styleId="8">
    <w:name w:val="Нет списка8"/>
    <w:next w:val="a2"/>
    <w:semiHidden/>
    <w:rsid w:val="00CB344C"/>
  </w:style>
  <w:style w:type="table" w:customStyle="1" w:styleId="33">
    <w:name w:val="Сетка таблицы3"/>
    <w:basedOn w:val="a1"/>
    <w:next w:val="af3"/>
    <w:uiPriority w:val="39"/>
    <w:rsid w:val="00CB344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3"/>
    <w:uiPriority w:val="39"/>
    <w:rsid w:val="00CB3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3"/>
    <w:uiPriority w:val="39"/>
    <w:rsid w:val="00CB34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3"/>
    <w:uiPriority w:val="39"/>
    <w:rsid w:val="00CB344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8480</Words>
  <Characters>48339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2023-01-30T08:11:00Z</cp:lastPrinted>
  <dcterms:created xsi:type="dcterms:W3CDTF">2022-08-30T11:00:00Z</dcterms:created>
  <dcterms:modified xsi:type="dcterms:W3CDTF">2023-01-30T08:26:00Z</dcterms:modified>
</cp:coreProperties>
</file>